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BF" w:rsidRPr="00F61CBF" w:rsidRDefault="00305CBA" w:rsidP="00F61CBF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F61CBF" w:rsidRPr="00F61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F61CBF" w:rsidRPr="00F61CBF" w:rsidRDefault="00F61CBF" w:rsidP="00F61CBF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Заведующий МБДОУ</w:t>
      </w:r>
    </w:p>
    <w:p w:rsidR="00F61CBF" w:rsidRPr="00F61CBF" w:rsidRDefault="00F61CBF" w:rsidP="00F61CBF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«ЦРР – детский сад №12»</w:t>
      </w:r>
    </w:p>
    <w:p w:rsidR="00F61CBF" w:rsidRPr="00F61CBF" w:rsidRDefault="00305CBA" w:rsidP="00F61CB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187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ЗАТО </w:t>
      </w:r>
      <w:r w:rsidR="00F61CBF" w:rsidRPr="00F61C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Фокино</w:t>
      </w:r>
    </w:p>
    <w:p w:rsidR="00F61CBF" w:rsidRPr="00F61CBF" w:rsidRDefault="00F61CBF" w:rsidP="00F61CBF">
      <w:pPr>
        <w:tabs>
          <w:tab w:val="left" w:pos="6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Приказ от ________№____</w:t>
      </w:r>
    </w:p>
    <w:p w:rsidR="00F61CBF" w:rsidRPr="00F61CBF" w:rsidRDefault="00F61CBF" w:rsidP="00F61CBF">
      <w:pPr>
        <w:tabs>
          <w:tab w:val="left" w:pos="6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___________С.А.Мельник</w:t>
      </w:r>
    </w:p>
    <w:p w:rsidR="00F61CBF" w:rsidRPr="00F61CBF" w:rsidRDefault="00F61CBF" w:rsidP="00F61C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BF" w:rsidRPr="00F61CBF" w:rsidRDefault="00F61CBF" w:rsidP="00F61C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BF" w:rsidRPr="00F61CBF" w:rsidRDefault="00F61CBF" w:rsidP="00F61C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BF" w:rsidRPr="00F61CBF" w:rsidRDefault="00F61CBF" w:rsidP="00F61C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BF" w:rsidRPr="00F61CBF" w:rsidRDefault="00F61CBF" w:rsidP="00F61C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BF" w:rsidRPr="00F61CBF" w:rsidRDefault="00F61CBF" w:rsidP="00F61C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BF" w:rsidRPr="00F61CBF" w:rsidRDefault="00F61CBF" w:rsidP="00F61CBF">
      <w:pPr>
        <w:tabs>
          <w:tab w:val="left" w:pos="1845"/>
        </w:tabs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1CBF">
        <w:rPr>
          <w:rFonts w:ascii="Times New Roman" w:eastAsia="Times New Roman" w:hAnsi="Times New Roman" w:cs="Times New Roman"/>
          <w:sz w:val="36"/>
          <w:szCs w:val="36"/>
          <w:lang w:eastAsia="ru-RU"/>
        </w:rPr>
        <w:t>Годовой календарный учебный график</w:t>
      </w:r>
    </w:p>
    <w:p w:rsidR="00F61CBF" w:rsidRPr="00F61CBF" w:rsidRDefault="00187B4D" w:rsidP="00F61CBF">
      <w:pPr>
        <w:tabs>
          <w:tab w:val="left" w:pos="1845"/>
        </w:tabs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2020 -2021</w:t>
      </w:r>
      <w:r w:rsidR="00F61CBF" w:rsidRPr="00F61C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</w:t>
      </w:r>
    </w:p>
    <w:p w:rsidR="00F61CBF" w:rsidRPr="00F61CBF" w:rsidRDefault="00F61CBF" w:rsidP="00F61CB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CBF" w:rsidRPr="00F61CBF" w:rsidRDefault="00F61CBF" w:rsidP="00F61CB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CBF" w:rsidRDefault="00F61CBF" w:rsidP="00F61CB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0A9" w:rsidRPr="00F61CBF" w:rsidRDefault="001760A9" w:rsidP="00F61CB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CBF" w:rsidRDefault="00F61CBF" w:rsidP="00F61CB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0A9" w:rsidRPr="00F61CBF" w:rsidRDefault="001760A9" w:rsidP="00F61CB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CBF" w:rsidRPr="00F61CBF" w:rsidRDefault="00305CBA" w:rsidP="001760A9">
      <w:pPr>
        <w:tabs>
          <w:tab w:val="left" w:pos="6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F61CBF" w:rsidRPr="00F6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</w:t>
      </w:r>
    </w:p>
    <w:p w:rsidR="00F61CBF" w:rsidRPr="00F61CBF" w:rsidRDefault="00F61CBF" w:rsidP="001760A9">
      <w:pPr>
        <w:tabs>
          <w:tab w:val="left" w:pos="6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на заседании педсовета</w:t>
      </w:r>
    </w:p>
    <w:p w:rsidR="00F61CBF" w:rsidRPr="00F61CBF" w:rsidRDefault="00F61CBF" w:rsidP="001760A9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Протокол №__от ________</w:t>
      </w:r>
    </w:p>
    <w:p w:rsidR="00F61CBF" w:rsidRDefault="00F61CBF" w:rsidP="000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61CBF" w:rsidRDefault="00F61CBF" w:rsidP="000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61CBF" w:rsidRDefault="00F61CBF" w:rsidP="000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61CBF" w:rsidRDefault="00F61CBF" w:rsidP="000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61CBF" w:rsidRDefault="00F61CBF" w:rsidP="000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61CBF" w:rsidRDefault="00F61CBF" w:rsidP="000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61CBF" w:rsidRDefault="00F61CBF" w:rsidP="000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61CBF" w:rsidRDefault="00F61CBF" w:rsidP="000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61CBF" w:rsidRDefault="00F61CBF" w:rsidP="000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97589" w:rsidRPr="00F97589" w:rsidRDefault="00F97589" w:rsidP="00F97589">
      <w:pPr>
        <w:tabs>
          <w:tab w:val="left" w:pos="850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75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p w:rsidR="00F97589" w:rsidRPr="00F97589" w:rsidRDefault="00F97589" w:rsidP="00F9758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  <w:gridCol w:w="1412"/>
      </w:tblGrid>
      <w:tr w:rsidR="00F97589" w:rsidRPr="00F97589" w:rsidTr="00187B4D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97589" w:rsidRPr="00F97589" w:rsidRDefault="00F97589" w:rsidP="00497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97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Содержание                                                                                                            2                                        </w:t>
            </w:r>
          </w:p>
          <w:p w:rsidR="00F97589" w:rsidRPr="00F97589" w:rsidRDefault="00F97589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8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C242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AE54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Pr="00F97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21E93" w:rsidRDefault="00F97589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8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21E93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учреждения                                                                          </w:t>
            </w:r>
            <w:r w:rsidR="00AE540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F97589" w:rsidRPr="00F97589" w:rsidRDefault="00021E93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97589" w:rsidRPr="00F9758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года                                                                 </w:t>
            </w:r>
            <w:r w:rsidR="00ED4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97589" w:rsidRPr="00F97589" w:rsidRDefault="00ED4363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7589" w:rsidRPr="00F97589">
              <w:rPr>
                <w:rFonts w:ascii="Times New Roman" w:hAnsi="Times New Roman" w:cs="Times New Roman"/>
                <w:sz w:val="28"/>
                <w:szCs w:val="28"/>
              </w:rPr>
              <w:t xml:space="preserve">. Мероприятия, проводимые в рамках образовательного процесса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97589" w:rsidRPr="00F97589" w:rsidRDefault="00ED4363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7589" w:rsidRPr="00F97589">
              <w:rPr>
                <w:rFonts w:ascii="Times New Roman" w:hAnsi="Times New Roman" w:cs="Times New Roman"/>
                <w:sz w:val="28"/>
                <w:szCs w:val="28"/>
              </w:rPr>
              <w:t>.1.Мониторинг достижения детьми планируемых результатов</w:t>
            </w:r>
          </w:p>
          <w:p w:rsidR="00F97589" w:rsidRPr="00F97589" w:rsidRDefault="00F97589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89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программы (без прекращения образовательного процесса)            </w:t>
            </w:r>
            <w:r w:rsidR="00ED4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97589" w:rsidRPr="00F97589" w:rsidRDefault="00ED4363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7589" w:rsidRPr="00F97589">
              <w:rPr>
                <w:rFonts w:ascii="Times New Roman" w:hAnsi="Times New Roman" w:cs="Times New Roman"/>
                <w:sz w:val="28"/>
                <w:szCs w:val="28"/>
              </w:rPr>
              <w:t xml:space="preserve">.2. Праздники для воспитанников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97589" w:rsidRPr="00F97589" w:rsidRDefault="00ED4363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589" w:rsidRPr="00F97589">
              <w:rPr>
                <w:rFonts w:ascii="Times New Roman" w:hAnsi="Times New Roman" w:cs="Times New Roman"/>
                <w:sz w:val="28"/>
                <w:szCs w:val="28"/>
              </w:rPr>
              <w:t>. Ка</w:t>
            </w:r>
            <w:r w:rsidR="00187B4D">
              <w:rPr>
                <w:rFonts w:ascii="Times New Roman" w:hAnsi="Times New Roman" w:cs="Times New Roman"/>
                <w:sz w:val="28"/>
                <w:szCs w:val="28"/>
              </w:rPr>
              <w:t>никулярное время, праздничные (</w:t>
            </w:r>
            <w:r w:rsidR="00F97589" w:rsidRPr="00F97589">
              <w:rPr>
                <w:rFonts w:ascii="Times New Roman" w:hAnsi="Times New Roman" w:cs="Times New Roman"/>
                <w:sz w:val="28"/>
                <w:szCs w:val="28"/>
              </w:rPr>
              <w:t xml:space="preserve">нерабочие) дни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97589" w:rsidRPr="00F97589" w:rsidRDefault="00ED4363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589" w:rsidRPr="00F97589">
              <w:rPr>
                <w:rFonts w:ascii="Times New Roman" w:hAnsi="Times New Roman" w:cs="Times New Roman"/>
                <w:sz w:val="28"/>
                <w:szCs w:val="28"/>
              </w:rPr>
              <w:t xml:space="preserve">.1. Каникулы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97589" w:rsidRPr="00F97589" w:rsidRDefault="00ED4363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589" w:rsidRPr="00F97589">
              <w:rPr>
                <w:rFonts w:ascii="Times New Roman" w:hAnsi="Times New Roman" w:cs="Times New Roman"/>
                <w:sz w:val="28"/>
                <w:szCs w:val="28"/>
              </w:rPr>
              <w:t xml:space="preserve">.2. Праздничные и выходные дни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97589" w:rsidRPr="00F97589" w:rsidRDefault="00ED4363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7589" w:rsidRPr="00F97589">
              <w:rPr>
                <w:rFonts w:ascii="Times New Roman" w:hAnsi="Times New Roman" w:cs="Times New Roman"/>
                <w:sz w:val="28"/>
                <w:szCs w:val="28"/>
              </w:rPr>
              <w:t xml:space="preserve">. Мероприятия, проводимые в летний оздоровительный период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97589" w:rsidRPr="00F97589" w:rsidRDefault="00ED4363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7589" w:rsidRPr="00F97589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образовательного процесса                                                       </w:t>
            </w:r>
            <w:r w:rsidR="00AE5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97589" w:rsidRPr="00F97589" w:rsidRDefault="00ED4363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F97589" w:rsidRPr="00F97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Образовательная деятельность в ходе режимных моментов                        </w:t>
            </w:r>
            <w:r w:rsidR="00AE540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F97589" w:rsidRPr="00F97589" w:rsidRDefault="00ED4363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F97589" w:rsidRPr="00F97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Самостоятельная деятельность детей                                                             </w:t>
            </w:r>
            <w:r w:rsidR="00AE540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F97589" w:rsidRPr="00F97589" w:rsidRDefault="00ED4363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F97589" w:rsidRPr="00F97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Режим двигательной активности                                                                     </w:t>
            </w:r>
            <w:r w:rsidR="00AE540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F97589" w:rsidRPr="00F97589" w:rsidRDefault="00F97589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7589" w:rsidRPr="00F97589" w:rsidRDefault="00F97589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7589" w:rsidRPr="00F97589" w:rsidRDefault="00F97589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7589" w:rsidRPr="00F97589" w:rsidRDefault="00F97589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7589" w:rsidRPr="00F97589" w:rsidRDefault="00F97589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tabs>
                <w:tab w:val="right" w:pos="9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589" w:rsidRPr="00F97589" w:rsidRDefault="00F97589" w:rsidP="0049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89" w:rsidRPr="00F97589" w:rsidRDefault="00F97589" w:rsidP="00497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589" w:rsidRPr="00F97589" w:rsidRDefault="00F97589" w:rsidP="00497B01">
            <w:pPr>
              <w:spacing w:after="0" w:line="240" w:lineRule="auto"/>
              <w:ind w:left="-250" w:firstLine="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1CBF" w:rsidRDefault="00F61CBF" w:rsidP="000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C2420" w:rsidRDefault="009C2420" w:rsidP="0073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420" w:rsidRDefault="009C2420" w:rsidP="0073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420" w:rsidRDefault="009C2420" w:rsidP="0073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420" w:rsidRDefault="009C2420" w:rsidP="0073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420" w:rsidRDefault="009C2420" w:rsidP="0073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363" w:rsidRDefault="00ED4363" w:rsidP="0073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D99" w:rsidRDefault="00DE2D99" w:rsidP="00DE2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47" w:rsidRPr="00730F7B" w:rsidRDefault="00021E93" w:rsidP="00DE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0E4347" w:rsidRPr="00730F7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Годовой календарный учебный график обра</w:t>
      </w:r>
      <w:r w:rsidR="00187B4D">
        <w:rPr>
          <w:rFonts w:ascii="Times New Roman" w:hAnsi="Times New Roman" w:cs="Times New Roman"/>
          <w:sz w:val="28"/>
          <w:szCs w:val="28"/>
        </w:rPr>
        <w:t xml:space="preserve">зовательной деятельности на 2020 – 2021 </w:t>
      </w:r>
      <w:r w:rsidRPr="00730F7B">
        <w:rPr>
          <w:rFonts w:ascii="Times New Roman" w:hAnsi="Times New Roman" w:cs="Times New Roman"/>
          <w:sz w:val="28"/>
          <w:szCs w:val="28"/>
        </w:rPr>
        <w:t>учебный год разработан в соответствии с: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№ 1014«Об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DD5A73" w:rsidRPr="008F58A6" w:rsidRDefault="00DD5A73" w:rsidP="00DD5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Общеобразовательной  программой</w:t>
      </w:r>
      <w:r w:rsidRPr="008F58A6">
        <w:rPr>
          <w:rFonts w:ascii="Times New Roman" w:hAnsi="Times New Roman"/>
          <w:sz w:val="28"/>
          <w:szCs w:val="28"/>
        </w:rPr>
        <w:t xml:space="preserve"> МБДОУ ЦРР</w:t>
      </w:r>
      <w:r>
        <w:rPr>
          <w:rFonts w:ascii="Times New Roman" w:hAnsi="Times New Roman"/>
          <w:sz w:val="28"/>
          <w:szCs w:val="28"/>
        </w:rPr>
        <w:t xml:space="preserve"> - детский сад №12»</w:t>
      </w:r>
      <w:r w:rsidRPr="00103A60">
        <w:rPr>
          <w:rFonts w:ascii="Times New Roman" w:hAnsi="Times New Roman"/>
          <w:sz w:val="28"/>
          <w:szCs w:val="28"/>
        </w:rPr>
        <w:t xml:space="preserve">с учётом ФГОС ДО, которая основывается на Основную образовательную программу дошкольного образования «От рождения до школы» / Под ред. Н.Е. Вераксы, </w:t>
      </w:r>
      <w:r>
        <w:rPr>
          <w:rFonts w:ascii="Times New Roman" w:hAnsi="Times New Roman"/>
          <w:sz w:val="28"/>
          <w:szCs w:val="28"/>
        </w:rPr>
        <w:t xml:space="preserve">Т.С. Комаровой, М.А. Васильевой;  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 Санитарно-эпидемиологическими правилами и нормативами СанПиН 2.4.1.3049-13«Санитарно-эпидемиологические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-Письмом «Комментарии к ФГОС дошкольного образования» Министерства образования и науки Российской Федерации от 28.02.2014 г. № 08-249</w:t>
      </w:r>
      <w:r w:rsidR="00730F7B">
        <w:rPr>
          <w:rFonts w:ascii="Times New Roman" w:hAnsi="Times New Roman" w:cs="Times New Roman"/>
          <w:sz w:val="28"/>
          <w:szCs w:val="28"/>
        </w:rPr>
        <w:t>.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Годовой календарный учебный график обр</w:t>
      </w:r>
      <w:r w:rsidR="00187B4D">
        <w:rPr>
          <w:rFonts w:ascii="Times New Roman" w:hAnsi="Times New Roman" w:cs="Times New Roman"/>
          <w:sz w:val="28"/>
          <w:szCs w:val="28"/>
        </w:rPr>
        <w:t>азовательной деятельности на 2020 – 2021</w:t>
      </w:r>
      <w:r w:rsidRPr="00730F7B">
        <w:rPr>
          <w:rFonts w:ascii="Times New Roman" w:hAnsi="Times New Roman" w:cs="Times New Roman"/>
          <w:sz w:val="28"/>
          <w:szCs w:val="28"/>
        </w:rPr>
        <w:t>учебный год является нормативным актом, устанавливающим перечень образовательных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областей и объём учебного времени, отводимого на проведение непосредственно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Учебный год начинается с 1 сентября и заканчивается 31 мая.</w:t>
      </w:r>
    </w:p>
    <w:p w:rsidR="000E4347" w:rsidRPr="00730F7B" w:rsidRDefault="00755CA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«ЦРР – детский сад №12»</w:t>
      </w:r>
      <w:r w:rsidR="000E4347" w:rsidRPr="00730F7B">
        <w:rPr>
          <w:rFonts w:ascii="Times New Roman" w:hAnsi="Times New Roman" w:cs="Times New Roman"/>
          <w:sz w:val="28"/>
          <w:szCs w:val="28"/>
        </w:rPr>
        <w:t xml:space="preserve"> работает в режиме пятидневной рабочей недели.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Основными задачами годового календарного графика являются: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1. Регулирование объема образовательной нагрузки.</w:t>
      </w:r>
    </w:p>
    <w:p w:rsidR="000E4347" w:rsidRPr="00730F7B" w:rsidRDefault="0067584C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4347" w:rsidRPr="00730F7B">
        <w:rPr>
          <w:rFonts w:ascii="Times New Roman" w:hAnsi="Times New Roman" w:cs="Times New Roman"/>
          <w:sz w:val="28"/>
          <w:szCs w:val="28"/>
        </w:rPr>
        <w:t>Реализация ФГОС к содержанию и организации образовательного процесса ДОУ.</w:t>
      </w:r>
    </w:p>
    <w:p w:rsidR="000E4347" w:rsidRPr="00730F7B" w:rsidRDefault="00187B4D" w:rsidP="00B1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0E4347" w:rsidRPr="00730F7B">
        <w:rPr>
          <w:rFonts w:ascii="Times New Roman" w:hAnsi="Times New Roman" w:cs="Times New Roman"/>
          <w:sz w:val="28"/>
          <w:szCs w:val="28"/>
        </w:rPr>
        <w:t xml:space="preserve"> г. в МБДОУ «</w:t>
      </w:r>
      <w:r w:rsidR="00B163F7">
        <w:rPr>
          <w:rFonts w:ascii="Times New Roman" w:hAnsi="Times New Roman" w:cs="Times New Roman"/>
          <w:sz w:val="28"/>
          <w:szCs w:val="28"/>
        </w:rPr>
        <w:t>Центр развития ребенка – детский сад №12» функционирует 13</w:t>
      </w:r>
      <w:r w:rsidR="000E4347" w:rsidRPr="00730F7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(</w:t>
      </w:r>
      <w:r w:rsidR="00B163F7">
        <w:rPr>
          <w:rFonts w:ascii="Times New Roman" w:hAnsi="Times New Roman" w:cs="Times New Roman"/>
          <w:sz w:val="28"/>
          <w:szCs w:val="28"/>
        </w:rPr>
        <w:t xml:space="preserve">12 групп по ул. Усатого 22 А, 1 разновозрастная группа по ул. Центральная 25) </w:t>
      </w:r>
      <w:r w:rsidR="000E4347" w:rsidRPr="00730F7B">
        <w:rPr>
          <w:rFonts w:ascii="Times New Roman" w:hAnsi="Times New Roman" w:cs="Times New Roman"/>
          <w:sz w:val="28"/>
          <w:szCs w:val="28"/>
        </w:rPr>
        <w:t>укомплектованных в соо</w:t>
      </w:r>
      <w:r w:rsidR="00B163F7">
        <w:rPr>
          <w:rFonts w:ascii="Times New Roman" w:hAnsi="Times New Roman" w:cs="Times New Roman"/>
          <w:sz w:val="28"/>
          <w:szCs w:val="28"/>
        </w:rPr>
        <w:t>тветствии с возрастными нормами:</w:t>
      </w:r>
    </w:p>
    <w:p w:rsidR="00B163F7" w:rsidRDefault="00B163F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B4D">
        <w:rPr>
          <w:rFonts w:ascii="Times New Roman" w:hAnsi="Times New Roman" w:cs="Times New Roman"/>
          <w:sz w:val="28"/>
          <w:szCs w:val="28"/>
        </w:rPr>
        <w:t>1группа-</w:t>
      </w:r>
      <w:r w:rsidR="00187B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7B4D">
        <w:rPr>
          <w:rFonts w:ascii="Times New Roman" w:hAnsi="Times New Roman" w:cs="Times New Roman"/>
          <w:sz w:val="28"/>
          <w:szCs w:val="28"/>
        </w:rPr>
        <w:t>группы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87B4D">
        <w:rPr>
          <w:rFonts w:ascii="Times New Roman" w:hAnsi="Times New Roman" w:cs="Times New Roman"/>
          <w:sz w:val="28"/>
          <w:szCs w:val="28"/>
        </w:rPr>
        <w:t xml:space="preserve">1,5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7B4D">
        <w:rPr>
          <w:rFonts w:ascii="Times New Roman" w:hAnsi="Times New Roman" w:cs="Times New Roman"/>
          <w:sz w:val="28"/>
          <w:szCs w:val="28"/>
        </w:rPr>
        <w:t xml:space="preserve"> 2года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63F7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 xml:space="preserve">- </w:t>
      </w:r>
      <w:r w:rsidR="00B163F7">
        <w:rPr>
          <w:rFonts w:ascii="Times New Roman" w:hAnsi="Times New Roman" w:cs="Times New Roman"/>
          <w:sz w:val="28"/>
          <w:szCs w:val="28"/>
        </w:rPr>
        <w:t xml:space="preserve">2 группы </w:t>
      </w:r>
      <w:r w:rsidR="00AE5409">
        <w:rPr>
          <w:rFonts w:ascii="Times New Roman" w:hAnsi="Times New Roman" w:cs="Times New Roman"/>
          <w:sz w:val="28"/>
          <w:szCs w:val="28"/>
        </w:rPr>
        <w:t>–</w:t>
      </w:r>
      <w:r w:rsidR="00187B4D">
        <w:rPr>
          <w:rFonts w:ascii="Times New Roman" w:hAnsi="Times New Roman" w:cs="Times New Roman"/>
          <w:sz w:val="28"/>
          <w:szCs w:val="28"/>
        </w:rPr>
        <w:t xml:space="preserve"> </w:t>
      </w:r>
      <w:r w:rsidR="00187B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="00187B4D">
        <w:rPr>
          <w:rFonts w:ascii="Times New Roman" w:hAnsi="Times New Roman" w:cs="Times New Roman"/>
          <w:sz w:val="28"/>
          <w:szCs w:val="28"/>
        </w:rPr>
        <w:t>группы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="00187B4D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730F7B">
        <w:rPr>
          <w:rFonts w:ascii="Times New Roman" w:hAnsi="Times New Roman" w:cs="Times New Roman"/>
          <w:sz w:val="28"/>
          <w:szCs w:val="28"/>
        </w:rPr>
        <w:t>(</w:t>
      </w:r>
      <w:r w:rsidR="00187B4D">
        <w:rPr>
          <w:rFonts w:ascii="Times New Roman" w:hAnsi="Times New Roman" w:cs="Times New Roman"/>
          <w:sz w:val="28"/>
          <w:szCs w:val="28"/>
        </w:rPr>
        <w:t>2-3</w:t>
      </w:r>
      <w:r w:rsidRPr="00730F7B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0E4347" w:rsidRPr="00730F7B" w:rsidRDefault="00B163F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347" w:rsidRPr="00730F7B">
        <w:rPr>
          <w:rFonts w:ascii="Times New Roman" w:hAnsi="Times New Roman" w:cs="Times New Roman"/>
          <w:sz w:val="28"/>
          <w:szCs w:val="28"/>
        </w:rPr>
        <w:t>2 группы</w:t>
      </w:r>
      <w:r w:rsidR="00187B4D">
        <w:rPr>
          <w:rFonts w:ascii="Times New Roman" w:hAnsi="Times New Roman" w:cs="Times New Roman"/>
          <w:sz w:val="28"/>
          <w:szCs w:val="28"/>
        </w:rPr>
        <w:t xml:space="preserve"> –младшего возраста </w:t>
      </w:r>
      <w:r w:rsidR="000E4347" w:rsidRPr="00730F7B">
        <w:rPr>
          <w:rFonts w:ascii="Times New Roman" w:hAnsi="Times New Roman" w:cs="Times New Roman"/>
          <w:sz w:val="28"/>
          <w:szCs w:val="28"/>
        </w:rPr>
        <w:t>(</w:t>
      </w:r>
      <w:r w:rsidR="00187B4D">
        <w:rPr>
          <w:rFonts w:ascii="Times New Roman" w:hAnsi="Times New Roman" w:cs="Times New Roman"/>
          <w:sz w:val="28"/>
          <w:szCs w:val="28"/>
        </w:rPr>
        <w:t>3-4 года</w:t>
      </w:r>
      <w:r w:rsidR="000E4347" w:rsidRPr="00730F7B">
        <w:rPr>
          <w:rFonts w:ascii="Times New Roman" w:hAnsi="Times New Roman" w:cs="Times New Roman"/>
          <w:sz w:val="28"/>
          <w:szCs w:val="28"/>
        </w:rPr>
        <w:t>)</w:t>
      </w:r>
    </w:p>
    <w:p w:rsidR="000E4347" w:rsidRPr="00730F7B" w:rsidRDefault="00B163F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группы</w:t>
      </w:r>
      <w:r w:rsidR="00187B4D">
        <w:rPr>
          <w:rFonts w:ascii="Times New Roman" w:hAnsi="Times New Roman" w:cs="Times New Roman"/>
          <w:sz w:val="28"/>
          <w:szCs w:val="28"/>
        </w:rPr>
        <w:t xml:space="preserve">  - среднего возраста </w:t>
      </w:r>
      <w:r w:rsidR="000E4347" w:rsidRPr="00730F7B">
        <w:rPr>
          <w:rFonts w:ascii="Times New Roman" w:hAnsi="Times New Roman" w:cs="Times New Roman"/>
          <w:sz w:val="28"/>
          <w:szCs w:val="28"/>
        </w:rPr>
        <w:t>(</w:t>
      </w:r>
      <w:r w:rsidR="00187B4D">
        <w:rPr>
          <w:rFonts w:ascii="Times New Roman" w:hAnsi="Times New Roman" w:cs="Times New Roman"/>
          <w:sz w:val="28"/>
          <w:szCs w:val="28"/>
        </w:rPr>
        <w:t>4-5</w:t>
      </w:r>
      <w:r w:rsidR="000E4347" w:rsidRPr="00730F7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E4347" w:rsidRDefault="00B163F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 группы</w:t>
      </w:r>
      <w:r w:rsidR="00187B4D">
        <w:rPr>
          <w:rFonts w:ascii="Times New Roman" w:hAnsi="Times New Roman" w:cs="Times New Roman"/>
          <w:sz w:val="28"/>
          <w:szCs w:val="28"/>
        </w:rPr>
        <w:t xml:space="preserve">–старшего возраста </w:t>
      </w:r>
      <w:r w:rsidR="000E4347" w:rsidRPr="00730F7B">
        <w:rPr>
          <w:rFonts w:ascii="Times New Roman" w:hAnsi="Times New Roman" w:cs="Times New Roman"/>
          <w:sz w:val="28"/>
          <w:szCs w:val="28"/>
        </w:rPr>
        <w:t xml:space="preserve"> (</w:t>
      </w:r>
      <w:r w:rsidR="00187B4D">
        <w:rPr>
          <w:rFonts w:ascii="Times New Roman" w:hAnsi="Times New Roman" w:cs="Times New Roman"/>
          <w:sz w:val="28"/>
          <w:szCs w:val="28"/>
        </w:rPr>
        <w:t>5-6</w:t>
      </w:r>
      <w:r w:rsidR="000E4347" w:rsidRPr="00730F7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187B4D" w:rsidRDefault="00187B4D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 группы – подготовительные (6-7 лет)</w:t>
      </w:r>
    </w:p>
    <w:p w:rsidR="00F008D0" w:rsidRPr="00730F7B" w:rsidRDefault="00F008D0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разновозрастная группа (3-7 лет)</w:t>
      </w:r>
    </w:p>
    <w:p w:rsidR="000E4347" w:rsidRPr="00730F7B" w:rsidRDefault="000E4347" w:rsidP="00187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Коллектив дошкольного образовательного учреждения работает по Основной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общеобразовательной программе (далее - Программа) МБДОУ «</w:t>
      </w:r>
      <w:r w:rsidR="00550A35">
        <w:rPr>
          <w:rFonts w:ascii="Times New Roman" w:hAnsi="Times New Roman" w:cs="Times New Roman"/>
          <w:sz w:val="28"/>
          <w:szCs w:val="28"/>
        </w:rPr>
        <w:t>Центр развития ребенка – детский сад №12</w:t>
      </w:r>
      <w:r w:rsidRPr="00730F7B">
        <w:rPr>
          <w:rFonts w:ascii="Times New Roman" w:hAnsi="Times New Roman" w:cs="Times New Roman"/>
          <w:sz w:val="28"/>
          <w:szCs w:val="28"/>
        </w:rPr>
        <w:t>» разработанной в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 xml:space="preserve">соответствии с действующим </w:t>
      </w:r>
      <w:r w:rsidRPr="00730F7B">
        <w:rPr>
          <w:rFonts w:ascii="Times New Roman" w:hAnsi="Times New Roman" w:cs="Times New Roman"/>
          <w:sz w:val="28"/>
          <w:szCs w:val="28"/>
        </w:rPr>
        <w:lastRenderedPageBreak/>
        <w:t>Федеральным государственным образовательным стандартом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дошкольного образования (далее ФГОС ДО) и требованиями к структуре основной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образования (Приказ Министерства образования и науки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Российской Федерации от 17 октября 2013 года № 1155 «Об утверждении и введении в действие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 к структуре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дошкольного образования»), написанной в соответствии с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примерной основной общеобразовательной программе дошкольного образования «От рождения</w:t>
      </w:r>
      <w:r w:rsidR="005D7D8E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до школы» под редакцией Н.Е. Вераксы, Т.С. Комаровой, М.А.Васильевой. Методическое</w:t>
      </w:r>
      <w:r w:rsidR="005D7D8E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обеспечение основной программы соответствует перечню методических изданий,</w:t>
      </w:r>
      <w:r w:rsidR="005D7D8E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рекомендованных Министерством образования РФ по разделу «Дошкольное воспитание».</w:t>
      </w:r>
    </w:p>
    <w:p w:rsidR="000E4347" w:rsidRPr="00730F7B" w:rsidRDefault="000E4347" w:rsidP="00187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Годовой календарный учебный график образовательной деятельности соответствует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Уставу ДОУ, общеобразовательной и парциальным программам, гарантирует ребенку</w:t>
      </w:r>
      <w:r w:rsidR="00AE5409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получение комплекса образовательных услуг.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годового календарного учебного графика </w:t>
      </w:r>
      <w:r w:rsidRPr="00730F7B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 режим работы ДОУ,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 продолжительность учебного года,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 количество недель в учебном году,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 сроки проведения каникул, их начала и окончания,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 перечень проводимых праздников для воспитанников,</w:t>
      </w:r>
    </w:p>
    <w:p w:rsidR="000E4347" w:rsidRPr="00730F7B" w:rsidRDefault="00114425" w:rsidP="0011442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347" w:rsidRPr="00730F7B">
        <w:rPr>
          <w:rFonts w:ascii="Times New Roman" w:hAnsi="Times New Roman" w:cs="Times New Roman"/>
          <w:sz w:val="28"/>
          <w:szCs w:val="28"/>
        </w:rPr>
        <w:t>сроки проведения мониторинга достижения детьми планируемых результатов освоения ООП</w:t>
      </w:r>
      <w:r w:rsidR="00305CBA">
        <w:rPr>
          <w:rFonts w:ascii="Times New Roman" w:hAnsi="Times New Roman" w:cs="Times New Roman"/>
          <w:sz w:val="28"/>
          <w:szCs w:val="28"/>
        </w:rPr>
        <w:t xml:space="preserve"> </w:t>
      </w:r>
      <w:r w:rsidR="000E4347" w:rsidRPr="00730F7B">
        <w:rPr>
          <w:rFonts w:ascii="Times New Roman" w:hAnsi="Times New Roman" w:cs="Times New Roman"/>
          <w:sz w:val="28"/>
          <w:szCs w:val="28"/>
        </w:rPr>
        <w:t>дошкольного образования,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 праздничные дни,</w:t>
      </w:r>
    </w:p>
    <w:p w:rsidR="000E4347" w:rsidRPr="00730F7B" w:rsidRDefault="000E4347" w:rsidP="00730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- мероприятия, проводимые в летний оздоровительный период.</w:t>
      </w:r>
    </w:p>
    <w:p w:rsidR="000E4347" w:rsidRPr="00730F7B" w:rsidRDefault="000E4347" w:rsidP="00187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ежегодно, принимается на</w:t>
      </w:r>
      <w:r w:rsidR="00305CBA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Педагогическом совете, утверждается приказом заведующего до начала учебного года.</w:t>
      </w:r>
    </w:p>
    <w:p w:rsidR="000E4347" w:rsidRPr="001760A9" w:rsidRDefault="000E4347" w:rsidP="00187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0A9">
        <w:rPr>
          <w:rFonts w:ascii="Times New Roman" w:hAnsi="Times New Roman" w:cs="Times New Roman"/>
          <w:sz w:val="28"/>
          <w:szCs w:val="28"/>
        </w:rPr>
        <w:t>Все изменения, вносимые ДОУ в годовой календарный учебный график, утверждаются</w:t>
      </w:r>
      <w:r w:rsidR="00305CBA">
        <w:rPr>
          <w:rFonts w:ascii="Times New Roman" w:hAnsi="Times New Roman" w:cs="Times New Roman"/>
          <w:sz w:val="28"/>
          <w:szCs w:val="28"/>
        </w:rPr>
        <w:t xml:space="preserve"> </w:t>
      </w:r>
      <w:r w:rsidRPr="001760A9">
        <w:rPr>
          <w:rFonts w:ascii="Times New Roman" w:hAnsi="Times New Roman" w:cs="Times New Roman"/>
          <w:sz w:val="28"/>
          <w:szCs w:val="28"/>
        </w:rPr>
        <w:t>приказом заведующего образовательного учреждения и доводятся до всех участников</w:t>
      </w:r>
      <w:r w:rsidR="00305CBA">
        <w:rPr>
          <w:rFonts w:ascii="Times New Roman" w:hAnsi="Times New Roman" w:cs="Times New Roman"/>
          <w:sz w:val="28"/>
          <w:szCs w:val="28"/>
        </w:rPr>
        <w:t xml:space="preserve"> </w:t>
      </w:r>
      <w:r w:rsidRPr="001760A9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0E4347" w:rsidRPr="00730F7B" w:rsidRDefault="000E4347" w:rsidP="00187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Согласно статье 112 Трудового Кодекса Российской Федерации, а также Постановления о</w:t>
      </w:r>
      <w:r w:rsidR="00305CBA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переносе выходных дней Правительства РФ от 28.05.2013г. № 444 в годовом календарном</w:t>
      </w:r>
      <w:r w:rsidR="00305CBA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учебном графике учтены нерабочие (выходные и праздничные) дни.</w:t>
      </w:r>
    </w:p>
    <w:p w:rsidR="000E4347" w:rsidRDefault="000E4347" w:rsidP="0011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sz w:val="28"/>
          <w:szCs w:val="28"/>
        </w:rPr>
        <w:t>В середине учебного года (</w:t>
      </w:r>
      <w:r w:rsidR="00A16229">
        <w:rPr>
          <w:rFonts w:ascii="Times New Roman" w:hAnsi="Times New Roman" w:cs="Times New Roman"/>
          <w:sz w:val="28"/>
          <w:szCs w:val="28"/>
        </w:rPr>
        <w:t>декабрь - январь</w:t>
      </w:r>
      <w:r w:rsidRPr="00730F7B">
        <w:rPr>
          <w:rFonts w:ascii="Times New Roman" w:hAnsi="Times New Roman" w:cs="Times New Roman"/>
          <w:sz w:val="28"/>
          <w:szCs w:val="28"/>
        </w:rPr>
        <w:t>) для детей дошкольного возраста организуются</w:t>
      </w:r>
      <w:r w:rsidR="00305CBA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зимние недельные каникулы. В летний период организуются подвижные и</w:t>
      </w:r>
      <w:r w:rsidR="00305CBA">
        <w:rPr>
          <w:rFonts w:ascii="Times New Roman" w:hAnsi="Times New Roman" w:cs="Times New Roman"/>
          <w:sz w:val="28"/>
          <w:szCs w:val="28"/>
        </w:rPr>
        <w:t xml:space="preserve"> </w:t>
      </w:r>
      <w:r w:rsidRPr="00730F7B">
        <w:rPr>
          <w:rFonts w:ascii="Times New Roman" w:hAnsi="Times New Roman" w:cs="Times New Roman"/>
          <w:sz w:val="28"/>
          <w:szCs w:val="28"/>
        </w:rPr>
        <w:t>спорти</w:t>
      </w:r>
      <w:r w:rsidR="008E51AD">
        <w:rPr>
          <w:rFonts w:ascii="Times New Roman" w:hAnsi="Times New Roman" w:cs="Times New Roman"/>
          <w:sz w:val="28"/>
          <w:szCs w:val="28"/>
        </w:rPr>
        <w:t>вные игры, праздники, экскурсии. ДОУ работает в каникулярном режиме.</w:t>
      </w:r>
    </w:p>
    <w:p w:rsidR="00A848F9" w:rsidRDefault="00D22656" w:rsidP="00A8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20531" w:rsidRPr="008205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77DE"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</w:p>
    <w:tbl>
      <w:tblPr>
        <w:tblStyle w:val="a3"/>
        <w:tblW w:w="0" w:type="auto"/>
        <w:tblLook w:val="04A0"/>
      </w:tblPr>
      <w:tblGrid>
        <w:gridCol w:w="4219"/>
        <w:gridCol w:w="6237"/>
      </w:tblGrid>
      <w:tr w:rsidR="00820531" w:rsidTr="005D7D8E">
        <w:tc>
          <w:tcPr>
            <w:tcW w:w="4219" w:type="dxa"/>
          </w:tcPr>
          <w:p w:rsidR="00820531" w:rsidRPr="00820531" w:rsidRDefault="00820531" w:rsidP="002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531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237" w:type="dxa"/>
          </w:tcPr>
          <w:p w:rsidR="00820531" w:rsidRPr="00820531" w:rsidRDefault="00820531" w:rsidP="00820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820531" w:rsidTr="005D7D8E">
        <w:tc>
          <w:tcPr>
            <w:tcW w:w="4219" w:type="dxa"/>
          </w:tcPr>
          <w:p w:rsidR="00820531" w:rsidRPr="00820531" w:rsidRDefault="00820531" w:rsidP="002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6237" w:type="dxa"/>
          </w:tcPr>
          <w:p w:rsidR="00453E8B" w:rsidRDefault="00820531" w:rsidP="00453E8B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2955">
              <w:rPr>
                <w:rFonts w:ascii="Times New Roman" w:hAnsi="Times New Roman" w:cs="Times New Roman"/>
                <w:sz w:val="24"/>
                <w:szCs w:val="24"/>
              </w:rPr>
              <w:t xml:space="preserve">  часов в день (с 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E295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AE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E8B" w:rsidRPr="00453E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Усатого 22а</w:t>
            </w:r>
          </w:p>
          <w:p w:rsidR="00820531" w:rsidRPr="00453E8B" w:rsidRDefault="00820531" w:rsidP="006E2955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295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в день </w:t>
            </w:r>
            <w:r w:rsidR="006E2955">
              <w:rPr>
                <w:rFonts w:ascii="Times New Roman" w:hAnsi="Times New Roman" w:cs="Times New Roman"/>
                <w:sz w:val="24"/>
                <w:szCs w:val="24"/>
              </w:rPr>
              <w:t>( с 7.30</w:t>
            </w:r>
            <w:r w:rsidR="00453E8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E295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453E8B">
              <w:rPr>
                <w:rFonts w:ascii="Times New Roman" w:hAnsi="Times New Roman" w:cs="Times New Roman"/>
                <w:sz w:val="24"/>
                <w:szCs w:val="24"/>
              </w:rPr>
              <w:t>) Центральная 25</w:t>
            </w:r>
          </w:p>
        </w:tc>
      </w:tr>
      <w:tr w:rsidR="00820531" w:rsidTr="005D7D8E">
        <w:tc>
          <w:tcPr>
            <w:tcW w:w="4219" w:type="dxa"/>
          </w:tcPr>
          <w:p w:rsidR="00820531" w:rsidRPr="00820531" w:rsidRDefault="002D3B2A" w:rsidP="002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6237" w:type="dxa"/>
          </w:tcPr>
          <w:p w:rsidR="00820531" w:rsidRPr="00820531" w:rsidRDefault="002D3B2A" w:rsidP="00820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</w:tbl>
    <w:p w:rsidR="00AE5409" w:rsidRDefault="00AE5409" w:rsidP="00A84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1F" w:rsidRDefault="00D22656" w:rsidP="00A84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D2E4C" w:rsidRPr="007D2E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2E4C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Style w:val="a3"/>
        <w:tblW w:w="10456" w:type="dxa"/>
        <w:tblLook w:val="04A0"/>
      </w:tblPr>
      <w:tblGrid>
        <w:gridCol w:w="3085"/>
        <w:gridCol w:w="3686"/>
        <w:gridCol w:w="3685"/>
      </w:tblGrid>
      <w:tr w:rsidR="007D2E4C" w:rsidRPr="00820531" w:rsidTr="005D7D8E">
        <w:tc>
          <w:tcPr>
            <w:tcW w:w="3085" w:type="dxa"/>
          </w:tcPr>
          <w:p w:rsidR="007D2E4C" w:rsidRPr="00820531" w:rsidRDefault="00E2320F" w:rsidP="00A84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686" w:type="dxa"/>
          </w:tcPr>
          <w:p w:rsidR="007D2E4C" w:rsidRPr="00820531" w:rsidRDefault="0018496C" w:rsidP="00A84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  <w:r w:rsidR="00305CBA">
              <w:rPr>
                <w:rFonts w:ascii="Times New Roman" w:hAnsi="Times New Roman" w:cs="Times New Roman"/>
                <w:sz w:val="24"/>
                <w:szCs w:val="24"/>
              </w:rPr>
              <w:t xml:space="preserve"> 01.09.2020г. – 31.05.2021 </w:t>
            </w:r>
            <w:r w:rsidR="00E232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</w:tcPr>
          <w:p w:rsidR="007D2E4C" w:rsidRPr="00820531" w:rsidRDefault="00305CBA" w:rsidP="00A84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2320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7D2E4C" w:rsidRPr="00453E8B" w:rsidTr="005D7D8E">
        <w:tc>
          <w:tcPr>
            <w:tcW w:w="3085" w:type="dxa"/>
          </w:tcPr>
          <w:p w:rsidR="007D2E4C" w:rsidRPr="0018496C" w:rsidRDefault="0018496C" w:rsidP="00A84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686" w:type="dxa"/>
          </w:tcPr>
          <w:p w:rsidR="007D2E4C" w:rsidRPr="00453E8B" w:rsidRDefault="0018496C" w:rsidP="00A848F9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5CBA">
              <w:rPr>
                <w:rFonts w:ascii="Times New Roman" w:hAnsi="Times New Roman" w:cs="Times New Roman"/>
                <w:sz w:val="24"/>
                <w:szCs w:val="24"/>
              </w:rPr>
              <w:t xml:space="preserve"> 01.09.2020 </w:t>
            </w:r>
            <w:r w:rsidRPr="0018496C">
              <w:rPr>
                <w:rFonts w:ascii="Times New Roman" w:hAnsi="Times New Roman" w:cs="Times New Roman"/>
                <w:sz w:val="24"/>
                <w:szCs w:val="24"/>
              </w:rPr>
              <w:t>г. – 31.</w:t>
            </w:r>
            <w:r w:rsidR="00305CBA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  <w:r w:rsidRPr="001849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</w:tcPr>
          <w:p w:rsidR="007D2E4C" w:rsidRPr="00453E8B" w:rsidRDefault="0018496C" w:rsidP="00305CBA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7D2E4C" w:rsidRPr="00820531" w:rsidTr="005D7D8E">
        <w:tc>
          <w:tcPr>
            <w:tcW w:w="3085" w:type="dxa"/>
          </w:tcPr>
          <w:p w:rsidR="007D2E4C" w:rsidRPr="0018496C" w:rsidRDefault="0018496C" w:rsidP="00A84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686" w:type="dxa"/>
          </w:tcPr>
          <w:p w:rsidR="007D2E4C" w:rsidRPr="00820531" w:rsidRDefault="0018496C" w:rsidP="00A84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5CBA">
              <w:rPr>
                <w:rFonts w:ascii="Times New Roman" w:hAnsi="Times New Roman" w:cs="Times New Roman"/>
                <w:sz w:val="24"/>
                <w:szCs w:val="24"/>
              </w:rPr>
              <w:t xml:space="preserve">С 09.01.2021 </w:t>
            </w:r>
            <w:r w:rsidRPr="0018496C">
              <w:rPr>
                <w:rFonts w:ascii="Times New Roman" w:hAnsi="Times New Roman" w:cs="Times New Roman"/>
                <w:sz w:val="24"/>
                <w:szCs w:val="24"/>
              </w:rPr>
              <w:t>г. – 31.</w:t>
            </w:r>
            <w:r w:rsidR="00305CBA">
              <w:rPr>
                <w:rFonts w:ascii="Times New Roman" w:hAnsi="Times New Roman" w:cs="Times New Roman"/>
                <w:sz w:val="24"/>
                <w:szCs w:val="24"/>
              </w:rPr>
              <w:t xml:space="preserve">05.2021 </w:t>
            </w:r>
            <w:r w:rsidRPr="001849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</w:tcPr>
          <w:p w:rsidR="007D2E4C" w:rsidRPr="00820531" w:rsidRDefault="0018496C" w:rsidP="00A84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</w:tr>
    </w:tbl>
    <w:p w:rsidR="00AE5871" w:rsidRDefault="00D22656" w:rsidP="00F15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5871">
        <w:rPr>
          <w:rFonts w:ascii="Times New Roman" w:hAnsi="Times New Roman" w:cs="Times New Roman"/>
          <w:b/>
          <w:sz w:val="28"/>
          <w:szCs w:val="28"/>
        </w:rPr>
        <w:t>. Мероприятия, проводимые в рамках образовательного процесса</w:t>
      </w:r>
    </w:p>
    <w:p w:rsidR="00302DDF" w:rsidRPr="00AE5871" w:rsidRDefault="00D22656" w:rsidP="00F15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5871">
        <w:rPr>
          <w:rFonts w:ascii="Times New Roman" w:hAnsi="Times New Roman" w:cs="Times New Roman"/>
          <w:b/>
          <w:sz w:val="28"/>
          <w:szCs w:val="28"/>
        </w:rPr>
        <w:t>.1</w:t>
      </w:r>
      <w:r w:rsidR="0046099B">
        <w:rPr>
          <w:rFonts w:ascii="Times New Roman" w:hAnsi="Times New Roman" w:cs="Times New Roman"/>
          <w:b/>
          <w:sz w:val="28"/>
          <w:szCs w:val="28"/>
        </w:rPr>
        <w:t>.</w:t>
      </w:r>
      <w:r w:rsidR="00AE5871">
        <w:rPr>
          <w:rFonts w:ascii="Times New Roman" w:hAnsi="Times New Roman" w:cs="Times New Roman"/>
          <w:b/>
          <w:sz w:val="28"/>
          <w:szCs w:val="28"/>
        </w:rPr>
        <w:t xml:space="preserve"> Мониторинг достижения детьми планируемых результатов освоения программы (без прекращения образовательного процесса)</w:t>
      </w:r>
    </w:p>
    <w:tbl>
      <w:tblPr>
        <w:tblStyle w:val="a3"/>
        <w:tblW w:w="10456" w:type="dxa"/>
        <w:tblLook w:val="04A0"/>
      </w:tblPr>
      <w:tblGrid>
        <w:gridCol w:w="3227"/>
        <w:gridCol w:w="4252"/>
        <w:gridCol w:w="2977"/>
      </w:tblGrid>
      <w:tr w:rsidR="00302DDF" w:rsidRPr="00820531" w:rsidTr="005D7D8E">
        <w:tc>
          <w:tcPr>
            <w:tcW w:w="3227" w:type="dxa"/>
          </w:tcPr>
          <w:p w:rsidR="00302DDF" w:rsidRPr="00820531" w:rsidRDefault="0072766D" w:rsidP="00727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="00302DDF">
              <w:rPr>
                <w:rFonts w:ascii="Times New Roman" w:hAnsi="Times New Roman" w:cs="Times New Roman"/>
                <w:sz w:val="24"/>
                <w:szCs w:val="24"/>
              </w:rPr>
              <w:t>монитори</w:t>
            </w:r>
            <w:r w:rsidR="00DE57CB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4252" w:type="dxa"/>
          </w:tcPr>
          <w:p w:rsidR="00302DDF" w:rsidRPr="00820531" w:rsidRDefault="00F743F8" w:rsidP="00DE5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5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955">
              <w:rPr>
                <w:rFonts w:ascii="Times New Roman" w:hAnsi="Times New Roman" w:cs="Times New Roman"/>
                <w:sz w:val="24"/>
                <w:szCs w:val="24"/>
              </w:rPr>
              <w:t>10.2020</w:t>
            </w:r>
            <w:r w:rsidR="00DE57C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E2955">
              <w:rPr>
                <w:rFonts w:ascii="Times New Roman" w:hAnsi="Times New Roman" w:cs="Times New Roman"/>
                <w:sz w:val="24"/>
                <w:szCs w:val="24"/>
              </w:rPr>
              <w:t>. - 05.10.2020</w:t>
            </w:r>
            <w:r w:rsidR="00DE57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302DDF" w:rsidRPr="00820531" w:rsidRDefault="00DE57CB" w:rsidP="00DE5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 дней</w:t>
            </w:r>
          </w:p>
        </w:tc>
      </w:tr>
      <w:tr w:rsidR="00302DDF" w:rsidRPr="00453E8B" w:rsidTr="005D7D8E">
        <w:tc>
          <w:tcPr>
            <w:tcW w:w="3227" w:type="dxa"/>
          </w:tcPr>
          <w:p w:rsidR="00302DDF" w:rsidRPr="0018496C" w:rsidRDefault="00DE57CB" w:rsidP="00302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4252" w:type="dxa"/>
          </w:tcPr>
          <w:p w:rsidR="00302DDF" w:rsidRPr="00453E8B" w:rsidRDefault="006E2955" w:rsidP="00DE57CB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="00DE57C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- 20.04.2021</w:t>
            </w:r>
            <w:r w:rsidR="00DE57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302DDF" w:rsidRPr="00453E8B" w:rsidRDefault="00DE57CB" w:rsidP="00DE57CB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</w:tbl>
    <w:p w:rsidR="00901B8C" w:rsidRDefault="00D22656" w:rsidP="00F15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01B8C">
        <w:rPr>
          <w:rFonts w:ascii="Times New Roman" w:hAnsi="Times New Roman" w:cs="Times New Roman"/>
          <w:b/>
          <w:sz w:val="28"/>
          <w:szCs w:val="28"/>
        </w:rPr>
        <w:t>.2</w:t>
      </w:r>
      <w:r w:rsidR="0046099B">
        <w:rPr>
          <w:rFonts w:ascii="Times New Roman" w:hAnsi="Times New Roman" w:cs="Times New Roman"/>
          <w:b/>
          <w:sz w:val="28"/>
          <w:szCs w:val="28"/>
        </w:rPr>
        <w:t>.</w:t>
      </w:r>
      <w:r w:rsidR="00901B8C">
        <w:rPr>
          <w:rFonts w:ascii="Times New Roman" w:hAnsi="Times New Roman" w:cs="Times New Roman"/>
          <w:b/>
          <w:sz w:val="28"/>
          <w:szCs w:val="28"/>
        </w:rPr>
        <w:t xml:space="preserve"> Праздники для воспитанников</w:t>
      </w:r>
    </w:p>
    <w:tbl>
      <w:tblPr>
        <w:tblStyle w:val="a3"/>
        <w:tblW w:w="0" w:type="auto"/>
        <w:tblLook w:val="04A0"/>
      </w:tblPr>
      <w:tblGrid>
        <w:gridCol w:w="6629"/>
        <w:gridCol w:w="3827"/>
      </w:tblGrid>
      <w:tr w:rsidR="00901B8C" w:rsidRPr="00820531" w:rsidTr="005D7D8E">
        <w:tc>
          <w:tcPr>
            <w:tcW w:w="6629" w:type="dxa"/>
          </w:tcPr>
          <w:p w:rsidR="00901B8C" w:rsidRPr="00901B8C" w:rsidRDefault="00901B8C" w:rsidP="00901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B8C">
              <w:rPr>
                <w:rFonts w:ascii="Times New Roman" w:hAnsi="Times New Roman" w:cs="Times New Roman"/>
                <w:sz w:val="24"/>
                <w:szCs w:val="24"/>
              </w:rPr>
              <w:t>Развлечение ко Дню Знаний</w:t>
            </w:r>
          </w:p>
          <w:p w:rsidR="00901B8C" w:rsidRPr="00901B8C" w:rsidRDefault="006E2955" w:rsidP="00901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</w:t>
            </w:r>
            <w:r w:rsidR="00901B8C" w:rsidRPr="00901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01B8C" w:rsidRPr="00820531" w:rsidRDefault="00901B8C" w:rsidP="00901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B8C">
              <w:rPr>
                <w:rFonts w:ascii="Times New Roman" w:hAnsi="Times New Roman" w:cs="Times New Roman"/>
                <w:sz w:val="24"/>
                <w:szCs w:val="24"/>
              </w:rPr>
              <w:t>(ста</w:t>
            </w:r>
            <w:r w:rsidR="005D5860">
              <w:rPr>
                <w:rFonts w:ascii="Times New Roman" w:hAnsi="Times New Roman" w:cs="Times New Roman"/>
                <w:sz w:val="24"/>
                <w:szCs w:val="24"/>
              </w:rPr>
              <w:t>ршие и подготовительные группы)</w:t>
            </w:r>
          </w:p>
        </w:tc>
        <w:tc>
          <w:tcPr>
            <w:tcW w:w="3827" w:type="dxa"/>
          </w:tcPr>
          <w:p w:rsidR="00901B8C" w:rsidRPr="00820531" w:rsidRDefault="005D586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901B8C" w:rsidRPr="00453E8B" w:rsidTr="005D7D8E">
        <w:tc>
          <w:tcPr>
            <w:tcW w:w="6629" w:type="dxa"/>
          </w:tcPr>
          <w:p w:rsidR="00901B8C" w:rsidRPr="00820531" w:rsidRDefault="00E62736" w:rsidP="00B9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</w:t>
            </w:r>
            <w:r w:rsidR="006E2955">
              <w:rPr>
                <w:rFonts w:ascii="Times New Roman" w:hAnsi="Times New Roman" w:cs="Times New Roman"/>
                <w:sz w:val="24"/>
                <w:szCs w:val="24"/>
              </w:rPr>
              <w:t xml:space="preserve"> «Журавушка</w:t>
            </w:r>
            <w:r w:rsidR="00901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01B8C" w:rsidRPr="00453E8B" w:rsidRDefault="005D5860" w:rsidP="00B94F1F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901B8C" w:rsidRPr="00820531" w:rsidTr="005D7D8E">
        <w:tc>
          <w:tcPr>
            <w:tcW w:w="6629" w:type="dxa"/>
          </w:tcPr>
          <w:p w:rsidR="00901B8C" w:rsidRPr="00901B8C" w:rsidRDefault="00901B8C" w:rsidP="00901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B8C">
              <w:rPr>
                <w:rFonts w:ascii="Times New Roman" w:hAnsi="Times New Roman" w:cs="Times New Roman"/>
                <w:sz w:val="24"/>
                <w:szCs w:val="24"/>
              </w:rPr>
              <w:t>Развлечение по технике пожарной безопасности</w:t>
            </w:r>
          </w:p>
          <w:p w:rsidR="00901B8C" w:rsidRPr="00820531" w:rsidRDefault="00901B8C" w:rsidP="00901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B8C">
              <w:rPr>
                <w:rFonts w:ascii="Times New Roman" w:hAnsi="Times New Roman" w:cs="Times New Roman"/>
                <w:sz w:val="24"/>
                <w:szCs w:val="24"/>
              </w:rPr>
              <w:t>(Средние группы)</w:t>
            </w:r>
          </w:p>
        </w:tc>
        <w:tc>
          <w:tcPr>
            <w:tcW w:w="3827" w:type="dxa"/>
          </w:tcPr>
          <w:p w:rsidR="00901B8C" w:rsidRPr="00820531" w:rsidRDefault="005D586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D5860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</w:tr>
      <w:tr w:rsidR="00901B8C" w:rsidRPr="00820531" w:rsidTr="005D7D8E">
        <w:tc>
          <w:tcPr>
            <w:tcW w:w="6629" w:type="dxa"/>
          </w:tcPr>
          <w:p w:rsidR="00901B8C" w:rsidRPr="00901B8C" w:rsidRDefault="00901B8C" w:rsidP="00901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B8C">
              <w:rPr>
                <w:rFonts w:ascii="Times New Roman" w:hAnsi="Times New Roman" w:cs="Times New Roman"/>
                <w:sz w:val="24"/>
                <w:szCs w:val="24"/>
              </w:rPr>
              <w:t>Осенние утренники:</w:t>
            </w:r>
          </w:p>
          <w:p w:rsidR="00901B8C" w:rsidRPr="00901B8C" w:rsidRDefault="00901B8C" w:rsidP="00901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1B8C">
              <w:rPr>
                <w:rFonts w:ascii="Times New Roman" w:hAnsi="Times New Roman" w:cs="Times New Roman"/>
                <w:sz w:val="24"/>
                <w:szCs w:val="24"/>
              </w:rPr>
              <w:t>«Осенний волшебный сундучок»</w:t>
            </w:r>
          </w:p>
          <w:p w:rsidR="00901B8C" w:rsidRPr="00901B8C" w:rsidRDefault="006E2955" w:rsidP="00901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(младшие,</w:t>
            </w:r>
            <w:r w:rsidR="00901B8C" w:rsidRPr="00901B8C">
              <w:rPr>
                <w:rFonts w:ascii="Times New Roman" w:hAnsi="Times New Roman" w:cs="Times New Roman"/>
                <w:sz w:val="24"/>
                <w:szCs w:val="24"/>
              </w:rPr>
              <w:t xml:space="preserve"> средние группы) </w:t>
            </w:r>
          </w:p>
          <w:p w:rsidR="00901B8C" w:rsidRPr="00901B8C" w:rsidRDefault="00901B8C" w:rsidP="00901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«Осенины» </w:t>
            </w:r>
            <w:r w:rsidRPr="00901B8C">
              <w:rPr>
                <w:rFonts w:ascii="Times New Roman" w:hAnsi="Times New Roman" w:cs="Times New Roman"/>
                <w:sz w:val="24"/>
                <w:szCs w:val="24"/>
              </w:rPr>
              <w:t>(старшие и подготовительные группы)</w:t>
            </w:r>
          </w:p>
          <w:p w:rsidR="00901B8C" w:rsidRPr="00901B8C" w:rsidRDefault="00901B8C" w:rsidP="006E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1B8C">
              <w:rPr>
                <w:rFonts w:ascii="Times New Roman" w:hAnsi="Times New Roman" w:cs="Times New Roman"/>
                <w:sz w:val="24"/>
                <w:szCs w:val="24"/>
              </w:rPr>
              <w:t>«В гости к бабушке Маше»(</w:t>
            </w:r>
            <w:r w:rsidR="006E2955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возраста)</w:t>
            </w:r>
          </w:p>
        </w:tc>
        <w:tc>
          <w:tcPr>
            <w:tcW w:w="3827" w:type="dxa"/>
          </w:tcPr>
          <w:p w:rsidR="00901B8C" w:rsidRDefault="005D586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 w:rsidRPr="005D5860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  <w:p w:rsidR="005D5860" w:rsidRDefault="005D586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0" w:rsidRDefault="005D586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0" w:rsidRDefault="005D586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60" w:rsidRPr="00820531" w:rsidRDefault="005D586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901B8C" w:rsidRPr="00820531" w:rsidTr="005D7D8E">
        <w:tc>
          <w:tcPr>
            <w:tcW w:w="6629" w:type="dxa"/>
          </w:tcPr>
          <w:p w:rsidR="00DC52CC" w:rsidRPr="00DC52CC" w:rsidRDefault="006E2955" w:rsidP="00DC5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ко</w:t>
            </w:r>
            <w:r w:rsidR="00DC52CC" w:rsidRPr="00DC52CC">
              <w:rPr>
                <w:rFonts w:ascii="Times New Roman" w:hAnsi="Times New Roman" w:cs="Times New Roman"/>
                <w:sz w:val="24"/>
                <w:szCs w:val="24"/>
              </w:rPr>
              <w:t xml:space="preserve"> «Дню матери»</w:t>
            </w:r>
          </w:p>
          <w:p w:rsidR="00901B8C" w:rsidRPr="00901B8C" w:rsidRDefault="00DC52CC" w:rsidP="00DC5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2CC">
              <w:rPr>
                <w:rFonts w:ascii="Times New Roman" w:hAnsi="Times New Roman" w:cs="Times New Roman"/>
                <w:sz w:val="24"/>
                <w:szCs w:val="24"/>
              </w:rPr>
              <w:t>(все группы)</w:t>
            </w:r>
          </w:p>
        </w:tc>
        <w:tc>
          <w:tcPr>
            <w:tcW w:w="3827" w:type="dxa"/>
          </w:tcPr>
          <w:p w:rsidR="00901B8C" w:rsidRPr="00820531" w:rsidRDefault="005D586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DC52CC" w:rsidRPr="00820531" w:rsidTr="005D7D8E">
        <w:tc>
          <w:tcPr>
            <w:tcW w:w="6629" w:type="dxa"/>
          </w:tcPr>
          <w:p w:rsidR="00DC52CC" w:rsidRPr="00DC52CC" w:rsidRDefault="00DC52CC" w:rsidP="00DC5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2CC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утренники:</w:t>
            </w:r>
          </w:p>
          <w:p w:rsidR="00DC52CC" w:rsidRPr="00DC52CC" w:rsidRDefault="006E2955" w:rsidP="00DC5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фонарик» </w:t>
            </w:r>
            <w:r w:rsidR="00DC52CC" w:rsidRPr="00DC5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  <w:r w:rsidR="00DC52CC" w:rsidRPr="00DC5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52CC" w:rsidRPr="00DC52CC" w:rsidRDefault="006E2955" w:rsidP="00DC5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пирожки» </w:t>
            </w:r>
            <w:r w:rsidR="00DC52CC" w:rsidRPr="00DC52CC">
              <w:rPr>
                <w:rFonts w:ascii="Times New Roman" w:hAnsi="Times New Roman" w:cs="Times New Roman"/>
                <w:sz w:val="24"/>
                <w:szCs w:val="24"/>
              </w:rPr>
              <w:t>(младшие, средние группы)</w:t>
            </w:r>
          </w:p>
          <w:p w:rsidR="00DC52CC" w:rsidRPr="00901B8C" w:rsidRDefault="006E2955" w:rsidP="00DC5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«Ох, уж эта Зимушка – зима!» </w:t>
            </w:r>
            <w:r w:rsidR="00DC52CC" w:rsidRPr="00DC52CC">
              <w:rPr>
                <w:rFonts w:ascii="Times New Roman" w:hAnsi="Times New Roman" w:cs="Times New Roman"/>
                <w:sz w:val="24"/>
                <w:szCs w:val="24"/>
              </w:rPr>
              <w:t>(старшие и подготовительные группы).</w:t>
            </w:r>
          </w:p>
        </w:tc>
        <w:tc>
          <w:tcPr>
            <w:tcW w:w="3827" w:type="dxa"/>
          </w:tcPr>
          <w:p w:rsidR="00DC52CC" w:rsidRPr="00820531" w:rsidRDefault="00BA6158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DC52CC" w:rsidRPr="00820531" w:rsidTr="005D7D8E">
        <w:tc>
          <w:tcPr>
            <w:tcW w:w="6629" w:type="dxa"/>
          </w:tcPr>
          <w:p w:rsidR="00DC52CC" w:rsidRPr="00DC52CC" w:rsidRDefault="00DC52CC" w:rsidP="00DC5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2CC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DC52CC" w:rsidRPr="00901B8C" w:rsidRDefault="00DC52CC" w:rsidP="00DC5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2CC">
              <w:rPr>
                <w:rFonts w:ascii="Times New Roman" w:hAnsi="Times New Roman" w:cs="Times New Roman"/>
                <w:sz w:val="24"/>
                <w:szCs w:val="24"/>
              </w:rPr>
              <w:t>(развлечения для всех групп).</w:t>
            </w:r>
          </w:p>
        </w:tc>
        <w:tc>
          <w:tcPr>
            <w:tcW w:w="3827" w:type="dxa"/>
          </w:tcPr>
          <w:p w:rsidR="00DC52CC" w:rsidRPr="00820531" w:rsidRDefault="00BA6158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 неделя января</w:t>
            </w:r>
          </w:p>
        </w:tc>
      </w:tr>
      <w:tr w:rsidR="008E2062" w:rsidRPr="00820531" w:rsidTr="005D7D8E">
        <w:tc>
          <w:tcPr>
            <w:tcW w:w="6629" w:type="dxa"/>
          </w:tcPr>
          <w:p w:rsidR="008E2062" w:rsidRPr="008E2062" w:rsidRDefault="008E2062" w:rsidP="008E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062">
              <w:rPr>
                <w:rFonts w:ascii="Times New Roman" w:hAnsi="Times New Roman" w:cs="Times New Roman"/>
                <w:sz w:val="24"/>
                <w:szCs w:val="24"/>
              </w:rPr>
              <w:t>Утренники ко Дню защитника Отечества:</w:t>
            </w:r>
          </w:p>
          <w:p w:rsidR="008E2062" w:rsidRPr="008E2062" w:rsidRDefault="006E2955" w:rsidP="008E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какие наши папы» </w:t>
            </w:r>
            <w:r w:rsidR="008E2062" w:rsidRPr="008E2062">
              <w:rPr>
                <w:rFonts w:ascii="Times New Roman" w:hAnsi="Times New Roman" w:cs="Times New Roman"/>
                <w:sz w:val="24"/>
                <w:szCs w:val="24"/>
              </w:rPr>
              <w:t>(младшие и средние группы)</w:t>
            </w:r>
          </w:p>
          <w:p w:rsidR="008E2062" w:rsidRPr="00DC52CC" w:rsidRDefault="006E2955" w:rsidP="008E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«Дошколята – бравые ребята!» </w:t>
            </w:r>
            <w:r w:rsidR="008E2062" w:rsidRPr="008E2062">
              <w:rPr>
                <w:rFonts w:ascii="Times New Roman" w:hAnsi="Times New Roman" w:cs="Times New Roman"/>
                <w:sz w:val="24"/>
                <w:szCs w:val="24"/>
              </w:rPr>
              <w:t>(старшие  и подготовительные группы).</w:t>
            </w:r>
          </w:p>
        </w:tc>
        <w:tc>
          <w:tcPr>
            <w:tcW w:w="3827" w:type="dxa"/>
          </w:tcPr>
          <w:p w:rsidR="008E2062" w:rsidRPr="00820531" w:rsidRDefault="00BA6158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D51182" w:rsidRPr="00820531" w:rsidTr="005D7D8E">
        <w:tc>
          <w:tcPr>
            <w:tcW w:w="6629" w:type="dxa"/>
          </w:tcPr>
          <w:p w:rsidR="00D51182" w:rsidRPr="00901B8C" w:rsidRDefault="00D51182" w:rsidP="00D5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B8C">
              <w:rPr>
                <w:rFonts w:ascii="Times New Roman" w:hAnsi="Times New Roman" w:cs="Times New Roman"/>
                <w:sz w:val="24"/>
                <w:szCs w:val="24"/>
              </w:rPr>
              <w:t>Утренники ко Дню 8 Марта:</w:t>
            </w:r>
          </w:p>
          <w:p w:rsidR="00D51182" w:rsidRPr="00901B8C" w:rsidRDefault="006E2955" w:rsidP="00D5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«Милые наши мамочки» </w:t>
            </w:r>
            <w:r w:rsidR="00D51182" w:rsidRPr="00901B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возраста)</w:t>
            </w:r>
          </w:p>
          <w:p w:rsidR="00D51182" w:rsidRPr="00901B8C" w:rsidRDefault="006E2955" w:rsidP="00D5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для мамы» (</w:t>
            </w:r>
            <w:r w:rsidR="00D51182" w:rsidRPr="00901B8C">
              <w:rPr>
                <w:rFonts w:ascii="Times New Roman" w:hAnsi="Times New Roman" w:cs="Times New Roman"/>
                <w:sz w:val="24"/>
                <w:szCs w:val="24"/>
              </w:rPr>
              <w:t>младшие, средние группы)</w:t>
            </w:r>
          </w:p>
          <w:p w:rsidR="00D51182" w:rsidRPr="00901B8C" w:rsidRDefault="00D51182" w:rsidP="00D5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B8C">
              <w:rPr>
                <w:rFonts w:ascii="Times New Roman" w:hAnsi="Times New Roman" w:cs="Times New Roman"/>
                <w:sz w:val="24"/>
                <w:szCs w:val="24"/>
              </w:rPr>
              <w:t>«Тепло сердец для милых мам»</w:t>
            </w:r>
          </w:p>
          <w:p w:rsidR="00D51182" w:rsidRPr="008E2062" w:rsidRDefault="00D51182" w:rsidP="008E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B8C">
              <w:rPr>
                <w:rFonts w:ascii="Times New Roman" w:hAnsi="Times New Roman" w:cs="Times New Roman"/>
                <w:sz w:val="24"/>
                <w:szCs w:val="24"/>
              </w:rPr>
              <w:t>(ста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ршие и подготовительные группы)</w:t>
            </w:r>
          </w:p>
        </w:tc>
        <w:tc>
          <w:tcPr>
            <w:tcW w:w="3827" w:type="dxa"/>
          </w:tcPr>
          <w:p w:rsidR="00D51182" w:rsidRPr="00820531" w:rsidRDefault="00E62736" w:rsidP="005D7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D51182" w:rsidRPr="00820531" w:rsidTr="005D7D8E">
        <w:tc>
          <w:tcPr>
            <w:tcW w:w="6629" w:type="dxa"/>
          </w:tcPr>
          <w:p w:rsidR="00D51182" w:rsidRPr="008E2062" w:rsidRDefault="00E62736" w:rsidP="008E2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</w:t>
            </w:r>
            <w:r w:rsidR="006E2955">
              <w:rPr>
                <w:rFonts w:ascii="Times New Roman" w:hAnsi="Times New Roman" w:cs="Times New Roman"/>
                <w:sz w:val="24"/>
                <w:szCs w:val="24"/>
              </w:rPr>
              <w:t>онкурс «Зелёный огонек</w:t>
            </w:r>
            <w:r w:rsidR="00D51182" w:rsidRPr="00D51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51182" w:rsidRPr="00820531" w:rsidRDefault="003533F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8E2062" w:rsidRPr="00820531" w:rsidTr="005D7D8E">
        <w:tc>
          <w:tcPr>
            <w:tcW w:w="6629" w:type="dxa"/>
          </w:tcPr>
          <w:p w:rsidR="006E2955" w:rsidRPr="00D51182" w:rsidRDefault="006E2955" w:rsidP="006E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праздники: </w:t>
            </w:r>
            <w:r w:rsidRPr="00D51182">
              <w:rPr>
                <w:rFonts w:ascii="Times New Roman" w:hAnsi="Times New Roman" w:cs="Times New Roman"/>
                <w:sz w:val="24"/>
                <w:szCs w:val="24"/>
              </w:rPr>
              <w:t>«Весна нас в гости позвала»</w:t>
            </w:r>
          </w:p>
          <w:p w:rsidR="006E2955" w:rsidRDefault="006E2955" w:rsidP="006E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  <w:r w:rsidRPr="00D5118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E2955" w:rsidRPr="00D51182" w:rsidRDefault="006E2955" w:rsidP="006E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sz w:val="24"/>
                <w:szCs w:val="24"/>
              </w:rPr>
              <w:t>«Как Пирожок Весну встречал»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51182">
              <w:rPr>
                <w:rFonts w:ascii="Times New Roman" w:hAnsi="Times New Roman" w:cs="Times New Roman"/>
                <w:sz w:val="24"/>
                <w:szCs w:val="24"/>
              </w:rPr>
              <w:t>младшие, средние группы)</w:t>
            </w:r>
          </w:p>
          <w:p w:rsidR="008E2062" w:rsidRPr="00DC52CC" w:rsidRDefault="006E2955" w:rsidP="006E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«Весна в окно стучится» </w:t>
            </w:r>
            <w:r w:rsidR="00D51182" w:rsidRPr="00D51182">
              <w:rPr>
                <w:rFonts w:ascii="Times New Roman" w:hAnsi="Times New Roman" w:cs="Times New Roman"/>
                <w:sz w:val="24"/>
                <w:szCs w:val="24"/>
              </w:rPr>
              <w:t>(стар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шие и подготовительные группы) </w:t>
            </w:r>
          </w:p>
        </w:tc>
        <w:tc>
          <w:tcPr>
            <w:tcW w:w="3827" w:type="dxa"/>
          </w:tcPr>
          <w:p w:rsidR="008E2062" w:rsidRPr="00820531" w:rsidRDefault="003533F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 апреля</w:t>
            </w:r>
          </w:p>
        </w:tc>
      </w:tr>
      <w:tr w:rsidR="00D51182" w:rsidRPr="00820531" w:rsidTr="005D7D8E">
        <w:tc>
          <w:tcPr>
            <w:tcW w:w="6629" w:type="dxa"/>
          </w:tcPr>
          <w:p w:rsidR="00D51182" w:rsidRPr="00D51182" w:rsidRDefault="00D51182" w:rsidP="00D5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9 Мая </w:t>
            </w:r>
          </w:p>
          <w:p w:rsidR="00D51182" w:rsidRPr="00D51182" w:rsidRDefault="00376C1B" w:rsidP="00D5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День Победы» </w:t>
            </w:r>
            <w:r w:rsidR="00D51182" w:rsidRPr="00D51182">
              <w:rPr>
                <w:rFonts w:ascii="Times New Roman" w:hAnsi="Times New Roman" w:cs="Times New Roman"/>
                <w:sz w:val="24"/>
                <w:szCs w:val="24"/>
              </w:rPr>
              <w:t>(старшие группы)</w:t>
            </w:r>
          </w:p>
        </w:tc>
        <w:tc>
          <w:tcPr>
            <w:tcW w:w="3827" w:type="dxa"/>
          </w:tcPr>
          <w:p w:rsidR="00D51182" w:rsidRPr="00820531" w:rsidRDefault="003533F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D51182" w:rsidRPr="00820531" w:rsidTr="005D7D8E">
        <w:tc>
          <w:tcPr>
            <w:tcW w:w="6629" w:type="dxa"/>
          </w:tcPr>
          <w:p w:rsidR="00D51182" w:rsidRPr="00D51182" w:rsidRDefault="00D51182" w:rsidP="00D5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  <w:p w:rsidR="00D51182" w:rsidRPr="00D51182" w:rsidRDefault="00376C1B" w:rsidP="00D5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«Морское путешествие» </w:t>
            </w:r>
            <w:r w:rsidR="00D51182" w:rsidRPr="00D51182">
              <w:rPr>
                <w:rFonts w:ascii="Times New Roman" w:hAnsi="Times New Roman" w:cs="Times New Roman"/>
                <w:sz w:val="24"/>
                <w:szCs w:val="24"/>
              </w:rPr>
              <w:t>(подготовительные группы)</w:t>
            </w:r>
          </w:p>
        </w:tc>
        <w:tc>
          <w:tcPr>
            <w:tcW w:w="3827" w:type="dxa"/>
          </w:tcPr>
          <w:p w:rsidR="00D51182" w:rsidRPr="00820531" w:rsidRDefault="003533F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</w:tr>
      <w:tr w:rsidR="00D51182" w:rsidRPr="00820531" w:rsidTr="005D7D8E">
        <w:tc>
          <w:tcPr>
            <w:tcW w:w="6629" w:type="dxa"/>
          </w:tcPr>
          <w:p w:rsidR="00D51182" w:rsidRPr="00D51182" w:rsidRDefault="00D51182" w:rsidP="00D5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sz w:val="24"/>
                <w:szCs w:val="24"/>
              </w:rPr>
              <w:t>Развлечение, посвященное Дню защиты детей</w:t>
            </w:r>
          </w:p>
          <w:p w:rsidR="00D51182" w:rsidRPr="00D51182" w:rsidRDefault="00376C1B" w:rsidP="00D5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«Детство – прекрасная пора» </w:t>
            </w:r>
            <w:r w:rsidR="00D51182" w:rsidRPr="00D51182">
              <w:rPr>
                <w:rFonts w:ascii="Times New Roman" w:hAnsi="Times New Roman" w:cs="Times New Roman"/>
                <w:sz w:val="24"/>
                <w:szCs w:val="24"/>
              </w:rPr>
              <w:t>(все группы)</w:t>
            </w:r>
          </w:p>
        </w:tc>
        <w:tc>
          <w:tcPr>
            <w:tcW w:w="3827" w:type="dxa"/>
          </w:tcPr>
          <w:p w:rsidR="00D51182" w:rsidRPr="00820531" w:rsidRDefault="003533F0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июня</w:t>
            </w:r>
          </w:p>
        </w:tc>
      </w:tr>
      <w:tr w:rsidR="00D51182" w:rsidRPr="00820531" w:rsidTr="005D7D8E">
        <w:tc>
          <w:tcPr>
            <w:tcW w:w="6629" w:type="dxa"/>
          </w:tcPr>
          <w:p w:rsidR="00D51182" w:rsidRPr="00D51182" w:rsidRDefault="000824AD" w:rsidP="00D51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«ПДД положено знать всем, без исключения!» (младшие, средние, старшие, подготовительные группы)</w:t>
            </w:r>
          </w:p>
        </w:tc>
        <w:tc>
          <w:tcPr>
            <w:tcW w:w="3827" w:type="dxa"/>
          </w:tcPr>
          <w:p w:rsidR="00D51182" w:rsidRPr="00820531" w:rsidRDefault="000824AD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июня</w:t>
            </w:r>
          </w:p>
        </w:tc>
      </w:tr>
      <w:tr w:rsidR="00376C1B" w:rsidRPr="00820531" w:rsidTr="005D7D8E">
        <w:tc>
          <w:tcPr>
            <w:tcW w:w="6629" w:type="dxa"/>
          </w:tcPr>
          <w:p w:rsidR="000824AD" w:rsidRPr="00D51182" w:rsidRDefault="000824AD" w:rsidP="00082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sz w:val="24"/>
                <w:szCs w:val="24"/>
              </w:rPr>
              <w:t xml:space="preserve">Летнее развлечение </w:t>
            </w:r>
          </w:p>
          <w:p w:rsidR="000824AD" w:rsidRPr="00D51182" w:rsidRDefault="000824AD" w:rsidP="00082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sz w:val="24"/>
                <w:szCs w:val="24"/>
              </w:rPr>
              <w:t xml:space="preserve">«Лето красное – пора прекрасная» </w:t>
            </w:r>
          </w:p>
          <w:p w:rsidR="00376C1B" w:rsidRPr="00D51182" w:rsidRDefault="000824AD" w:rsidP="00082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sz w:val="24"/>
                <w:szCs w:val="24"/>
              </w:rPr>
              <w:t xml:space="preserve"> (младшие, средние, старшие группы )</w:t>
            </w:r>
          </w:p>
        </w:tc>
        <w:tc>
          <w:tcPr>
            <w:tcW w:w="3827" w:type="dxa"/>
          </w:tcPr>
          <w:p w:rsidR="00376C1B" w:rsidRDefault="000824AD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июля</w:t>
            </w:r>
          </w:p>
        </w:tc>
      </w:tr>
    </w:tbl>
    <w:p w:rsidR="00901B8C" w:rsidRDefault="00901B8C" w:rsidP="00F15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2DE" w:rsidRDefault="00D22656" w:rsidP="00F15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522DE">
        <w:rPr>
          <w:rFonts w:ascii="Times New Roman" w:hAnsi="Times New Roman" w:cs="Times New Roman"/>
          <w:b/>
          <w:sz w:val="28"/>
          <w:szCs w:val="28"/>
        </w:rPr>
        <w:t>. Ка</w:t>
      </w:r>
      <w:r w:rsidR="00376C1B">
        <w:rPr>
          <w:rFonts w:ascii="Times New Roman" w:hAnsi="Times New Roman" w:cs="Times New Roman"/>
          <w:b/>
          <w:sz w:val="28"/>
          <w:szCs w:val="28"/>
        </w:rPr>
        <w:t>никулярное время, праздничные (</w:t>
      </w:r>
      <w:r w:rsidR="00F522DE">
        <w:rPr>
          <w:rFonts w:ascii="Times New Roman" w:hAnsi="Times New Roman" w:cs="Times New Roman"/>
          <w:b/>
          <w:sz w:val="28"/>
          <w:szCs w:val="28"/>
        </w:rPr>
        <w:t>нерабочие) дни</w:t>
      </w:r>
    </w:p>
    <w:p w:rsidR="00F522DE" w:rsidRDefault="00D22656" w:rsidP="00F15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522DE">
        <w:rPr>
          <w:rFonts w:ascii="Times New Roman" w:hAnsi="Times New Roman" w:cs="Times New Roman"/>
          <w:b/>
          <w:sz w:val="28"/>
          <w:szCs w:val="28"/>
        </w:rPr>
        <w:t>.1. Каникулы</w:t>
      </w:r>
    </w:p>
    <w:tbl>
      <w:tblPr>
        <w:tblStyle w:val="a3"/>
        <w:tblW w:w="10456" w:type="dxa"/>
        <w:tblLook w:val="04A0"/>
      </w:tblPr>
      <w:tblGrid>
        <w:gridCol w:w="3227"/>
        <w:gridCol w:w="4252"/>
        <w:gridCol w:w="2977"/>
      </w:tblGrid>
      <w:tr w:rsidR="00A16229" w:rsidRPr="00820531" w:rsidTr="005D7D8E">
        <w:tc>
          <w:tcPr>
            <w:tcW w:w="3227" w:type="dxa"/>
          </w:tcPr>
          <w:p w:rsidR="00A16229" w:rsidRPr="00820531" w:rsidRDefault="00A16229" w:rsidP="00B9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4252" w:type="dxa"/>
          </w:tcPr>
          <w:p w:rsidR="00A16229" w:rsidRPr="00820531" w:rsidRDefault="00A16229" w:rsidP="0008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824AD">
              <w:rPr>
                <w:rFonts w:ascii="Times New Roman" w:hAnsi="Times New Roman" w:cs="Times New Roman"/>
                <w:sz w:val="24"/>
                <w:szCs w:val="24"/>
              </w:rPr>
              <w:t>31.12.2020 г. по 10.01.2021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16229" w:rsidRPr="00820531" w:rsidRDefault="00291B87" w:rsidP="00A16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A16229" w:rsidRPr="00453E8B" w:rsidTr="005D7D8E">
        <w:trPr>
          <w:trHeight w:val="301"/>
        </w:trPr>
        <w:tc>
          <w:tcPr>
            <w:tcW w:w="3227" w:type="dxa"/>
          </w:tcPr>
          <w:p w:rsidR="00A16229" w:rsidRPr="0018496C" w:rsidRDefault="00A16229" w:rsidP="00B9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252" w:type="dxa"/>
          </w:tcPr>
          <w:p w:rsidR="00A16229" w:rsidRPr="00A16229" w:rsidRDefault="00A16229" w:rsidP="00A1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B87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0824AD">
              <w:rPr>
                <w:rFonts w:ascii="Times New Roman" w:hAnsi="Times New Roman" w:cs="Times New Roman"/>
                <w:sz w:val="24"/>
                <w:szCs w:val="24"/>
              </w:rPr>
              <w:t xml:space="preserve">.06.2021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  <w:r w:rsidR="000824AD">
              <w:rPr>
                <w:rFonts w:ascii="Times New Roman" w:hAnsi="Times New Roman" w:cs="Times New Roman"/>
                <w:sz w:val="24"/>
                <w:szCs w:val="24"/>
              </w:rPr>
              <w:t xml:space="preserve"> 31.08.2021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77" w:type="dxa"/>
          </w:tcPr>
          <w:p w:rsidR="00A16229" w:rsidRPr="00453E8B" w:rsidRDefault="00A16229" w:rsidP="00A16229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29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</w:tbl>
    <w:p w:rsidR="00EF536E" w:rsidRDefault="00D22656" w:rsidP="005E0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F536E">
        <w:rPr>
          <w:rFonts w:ascii="Times New Roman" w:hAnsi="Times New Roman" w:cs="Times New Roman"/>
          <w:b/>
          <w:sz w:val="28"/>
          <w:szCs w:val="28"/>
        </w:rPr>
        <w:t>.2. Праздничные и выходные дни</w:t>
      </w:r>
    </w:p>
    <w:tbl>
      <w:tblPr>
        <w:tblStyle w:val="a3"/>
        <w:tblW w:w="10456" w:type="dxa"/>
        <w:tblLook w:val="04A0"/>
      </w:tblPr>
      <w:tblGrid>
        <w:gridCol w:w="3936"/>
        <w:gridCol w:w="3969"/>
        <w:gridCol w:w="2551"/>
      </w:tblGrid>
      <w:tr w:rsidR="00EF536E" w:rsidRPr="00820531" w:rsidTr="005D7D8E">
        <w:tc>
          <w:tcPr>
            <w:tcW w:w="3936" w:type="dxa"/>
          </w:tcPr>
          <w:p w:rsidR="00EF536E" w:rsidRPr="00820531" w:rsidRDefault="00EF536E" w:rsidP="00B9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969" w:type="dxa"/>
          </w:tcPr>
          <w:p w:rsidR="00EF536E" w:rsidRPr="00820531" w:rsidRDefault="000824AD" w:rsidP="00EF5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  <w:r w:rsidR="00EF53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EF536E" w:rsidRPr="00820531" w:rsidRDefault="00EF536E" w:rsidP="00EF5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EF536E" w:rsidRPr="00453E8B" w:rsidTr="005D7D8E">
        <w:tc>
          <w:tcPr>
            <w:tcW w:w="3936" w:type="dxa"/>
          </w:tcPr>
          <w:p w:rsidR="00EF536E" w:rsidRPr="0018496C" w:rsidRDefault="00575418" w:rsidP="00B9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Новогодние, рождественские каникулы</w:t>
            </w:r>
          </w:p>
        </w:tc>
        <w:tc>
          <w:tcPr>
            <w:tcW w:w="3969" w:type="dxa"/>
          </w:tcPr>
          <w:p w:rsidR="00EF536E" w:rsidRPr="00453E8B" w:rsidRDefault="000824AD" w:rsidP="000824AD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="005754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1131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  <w:r w:rsidR="005754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EF536E" w:rsidRPr="00453E8B" w:rsidRDefault="000824AD" w:rsidP="00EF536E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541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EF536E" w:rsidRPr="00820531" w:rsidTr="005D7D8E">
        <w:tc>
          <w:tcPr>
            <w:tcW w:w="3936" w:type="dxa"/>
          </w:tcPr>
          <w:p w:rsidR="00EF536E" w:rsidRPr="0018496C" w:rsidRDefault="00575418" w:rsidP="00575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969" w:type="dxa"/>
          </w:tcPr>
          <w:p w:rsidR="00EF536E" w:rsidRPr="00820531" w:rsidRDefault="000824AD" w:rsidP="00EF5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23.02.2021 </w:t>
            </w:r>
            <w:r w:rsidR="005754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EF536E" w:rsidRPr="00820531" w:rsidRDefault="00575418" w:rsidP="00EF5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575418" w:rsidRPr="00820531" w:rsidTr="005D7D8E">
        <w:tc>
          <w:tcPr>
            <w:tcW w:w="3936" w:type="dxa"/>
          </w:tcPr>
          <w:p w:rsidR="00575418" w:rsidRDefault="00575418" w:rsidP="00575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969" w:type="dxa"/>
          </w:tcPr>
          <w:p w:rsidR="00575418" w:rsidRDefault="000824AD" w:rsidP="00EF5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08.03.2021 </w:t>
            </w:r>
            <w:r w:rsidR="005754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575418" w:rsidRDefault="00575418" w:rsidP="00EF5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575418" w:rsidRPr="00820531" w:rsidTr="005D7D8E">
        <w:tc>
          <w:tcPr>
            <w:tcW w:w="3936" w:type="dxa"/>
          </w:tcPr>
          <w:p w:rsidR="00575418" w:rsidRDefault="00575418" w:rsidP="00575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969" w:type="dxa"/>
          </w:tcPr>
          <w:p w:rsidR="00575418" w:rsidRDefault="000824AD" w:rsidP="0008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 г. - 03.05.21</w:t>
            </w:r>
            <w:r w:rsidR="005754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75418" w:rsidRDefault="000824AD" w:rsidP="00EF5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575418" w:rsidRPr="00820531" w:rsidTr="005D7D8E">
        <w:tc>
          <w:tcPr>
            <w:tcW w:w="3936" w:type="dxa"/>
          </w:tcPr>
          <w:p w:rsidR="00575418" w:rsidRDefault="00575418" w:rsidP="00575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969" w:type="dxa"/>
          </w:tcPr>
          <w:p w:rsidR="00575418" w:rsidRDefault="000824AD" w:rsidP="00EF5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08.05.2021 </w:t>
            </w:r>
            <w:r w:rsidR="005754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10.05.2021 г.</w:t>
            </w:r>
          </w:p>
        </w:tc>
        <w:tc>
          <w:tcPr>
            <w:tcW w:w="2551" w:type="dxa"/>
          </w:tcPr>
          <w:p w:rsidR="00575418" w:rsidRDefault="000824AD" w:rsidP="0008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541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575418" w:rsidRPr="00820531" w:rsidTr="005D7D8E">
        <w:tc>
          <w:tcPr>
            <w:tcW w:w="3936" w:type="dxa"/>
          </w:tcPr>
          <w:p w:rsidR="00575418" w:rsidRDefault="00575418" w:rsidP="00575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969" w:type="dxa"/>
          </w:tcPr>
          <w:p w:rsidR="00575418" w:rsidRDefault="000824AD" w:rsidP="00EF5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12.06.2021 </w:t>
            </w:r>
            <w:r w:rsidR="005754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14.06.2021 г.</w:t>
            </w:r>
          </w:p>
        </w:tc>
        <w:tc>
          <w:tcPr>
            <w:tcW w:w="2551" w:type="dxa"/>
          </w:tcPr>
          <w:p w:rsidR="00575418" w:rsidRDefault="000824AD" w:rsidP="00EF5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</w:tbl>
    <w:p w:rsidR="005E0674" w:rsidRDefault="00D22656" w:rsidP="005E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E0674">
        <w:rPr>
          <w:rFonts w:ascii="Times New Roman" w:hAnsi="Times New Roman" w:cs="Times New Roman"/>
          <w:b/>
          <w:sz w:val="28"/>
          <w:szCs w:val="28"/>
        </w:rPr>
        <w:t>. Мероприятия, проводимые в летний оздоровительный период</w:t>
      </w:r>
    </w:p>
    <w:tbl>
      <w:tblPr>
        <w:tblStyle w:val="a3"/>
        <w:tblW w:w="0" w:type="auto"/>
        <w:tblLook w:val="04A0"/>
      </w:tblPr>
      <w:tblGrid>
        <w:gridCol w:w="6345"/>
        <w:gridCol w:w="4111"/>
      </w:tblGrid>
      <w:tr w:rsidR="005E0674" w:rsidRPr="00820531" w:rsidTr="005D7D8E">
        <w:tc>
          <w:tcPr>
            <w:tcW w:w="6345" w:type="dxa"/>
          </w:tcPr>
          <w:p w:rsidR="005E0674" w:rsidRPr="00820531" w:rsidRDefault="005E0674" w:rsidP="005E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5E0674" w:rsidRPr="00820531" w:rsidRDefault="005E0674" w:rsidP="00B94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E0674" w:rsidRPr="00453E8B" w:rsidTr="005D7D8E">
        <w:tc>
          <w:tcPr>
            <w:tcW w:w="6345" w:type="dxa"/>
          </w:tcPr>
          <w:p w:rsidR="005E0674" w:rsidRPr="00820531" w:rsidRDefault="005E0674" w:rsidP="00B9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4111" w:type="dxa"/>
          </w:tcPr>
          <w:p w:rsidR="005E0674" w:rsidRPr="00453E8B" w:rsidRDefault="005E0674" w:rsidP="005E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с июня - август</w:t>
            </w:r>
          </w:p>
        </w:tc>
      </w:tr>
      <w:tr w:rsidR="005E0674" w:rsidRPr="00820531" w:rsidTr="005D7D8E">
        <w:tc>
          <w:tcPr>
            <w:tcW w:w="6345" w:type="dxa"/>
          </w:tcPr>
          <w:p w:rsidR="005E0674" w:rsidRPr="00820531" w:rsidRDefault="005E0674" w:rsidP="005E0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целевые прогулки </w:t>
            </w:r>
          </w:p>
        </w:tc>
        <w:tc>
          <w:tcPr>
            <w:tcW w:w="4111" w:type="dxa"/>
          </w:tcPr>
          <w:p w:rsidR="005E0674" w:rsidRPr="00820531" w:rsidRDefault="005E0674" w:rsidP="005E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педагогов</w:t>
            </w:r>
          </w:p>
        </w:tc>
      </w:tr>
      <w:tr w:rsidR="005E0674" w:rsidRPr="00820531" w:rsidTr="005D7D8E">
        <w:tc>
          <w:tcPr>
            <w:tcW w:w="6345" w:type="dxa"/>
          </w:tcPr>
          <w:p w:rsidR="005E0674" w:rsidRDefault="005E0674" w:rsidP="005E0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4111" w:type="dxa"/>
          </w:tcPr>
          <w:p w:rsidR="005E0674" w:rsidRDefault="00934709" w:rsidP="005E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педагогов</w:t>
            </w:r>
          </w:p>
        </w:tc>
      </w:tr>
    </w:tbl>
    <w:p w:rsidR="003E5584" w:rsidRDefault="00D22656" w:rsidP="004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402E1" w:rsidRPr="005402E1">
        <w:rPr>
          <w:rFonts w:ascii="Times New Roman" w:hAnsi="Times New Roman" w:cs="Times New Roman"/>
          <w:b/>
          <w:sz w:val="28"/>
          <w:szCs w:val="28"/>
        </w:rPr>
        <w:t>.</w:t>
      </w:r>
      <w:r w:rsidR="005402E1">
        <w:rPr>
          <w:rFonts w:ascii="Times New Roman" w:hAnsi="Times New Roman" w:cs="Times New Roman"/>
          <w:b/>
          <w:sz w:val="28"/>
          <w:szCs w:val="28"/>
        </w:rPr>
        <w:t xml:space="preserve"> Организация образовательного процесса</w:t>
      </w:r>
    </w:p>
    <w:p w:rsidR="002C1AC0" w:rsidRPr="002C1AC0" w:rsidRDefault="00305CBA" w:rsidP="002C1A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3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Museo Sans" w:hAnsi="Museo Sans"/>
          <w:color w:val="FF0000"/>
        </w:rPr>
        <w:t xml:space="preserve">            </w:t>
      </w:r>
      <w:r w:rsidR="002C1AC0" w:rsidRPr="002C1A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НЕПРЕРЫВНО ОБРАЗОВАТЕЛЬНАЯ ДЕЯТЕЛЬНОСТЬ</w:t>
      </w:r>
    </w:p>
    <w:p w:rsidR="002C1AC0" w:rsidRPr="002C1AC0" w:rsidRDefault="002C1AC0" w:rsidP="002C1A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3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2C1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 w:eastAsia="ru-RU"/>
        </w:rPr>
        <w:t>I</w:t>
      </w:r>
      <w:r w:rsidRPr="002C1AC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ОБЯЗАТЕЛЬНАЯ ЧАСТЬ 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417"/>
        <w:gridCol w:w="1418"/>
        <w:gridCol w:w="1417"/>
        <w:gridCol w:w="1418"/>
        <w:gridCol w:w="1701"/>
        <w:gridCol w:w="1417"/>
      </w:tblGrid>
      <w:tr w:rsidR="002C1AC0" w:rsidRPr="002C1AC0" w:rsidTr="009B71F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раннего возраста</w:t>
            </w:r>
          </w:p>
          <w:p w:rsidR="008E3AA6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НОД</w:t>
            </w:r>
          </w:p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раннего возраста</w:t>
            </w:r>
          </w:p>
          <w:p w:rsid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НОД</w:t>
            </w:r>
          </w:p>
          <w:p w:rsidR="008E3AA6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  <w:p w:rsid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E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</w:t>
            </w:r>
          </w:p>
          <w:p w:rsidR="008E3AA6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НОД</w:t>
            </w:r>
          </w:p>
          <w:p w:rsidR="008E3AA6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НОД</w:t>
            </w:r>
          </w:p>
          <w:p w:rsidR="008E3AA6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20-25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14 НОД</w:t>
            </w:r>
          </w:p>
          <w:p w:rsidR="008E3AA6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мин.</w:t>
            </w:r>
          </w:p>
        </w:tc>
      </w:tr>
      <w:tr w:rsidR="002C1AC0" w:rsidRPr="002C1AC0" w:rsidTr="005D7D8E">
        <w:trPr>
          <w:trHeight w:val="4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C0" w:rsidRPr="002C1AC0" w:rsidRDefault="008E3AA6" w:rsidP="008E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8E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8E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1AC0" w:rsidRPr="002C1AC0" w:rsidTr="009B71F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1AC0" w:rsidRPr="002C1AC0" w:rsidTr="009B71F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ХУДОЖЕСТВЕННО-ЭСТЕТИЧЕКОЕ 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1AC0" w:rsidRPr="002C1AC0" w:rsidTr="009B71F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8E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1AC0" w:rsidRPr="002C1AC0" w:rsidTr="009B71F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C0" w:rsidRPr="002C1AC0" w:rsidRDefault="008E3AA6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НОД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НОД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НОД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НОД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НОД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C0" w:rsidRPr="002C1AC0" w:rsidRDefault="002C1AC0" w:rsidP="002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НОД</w:t>
            </w:r>
          </w:p>
        </w:tc>
      </w:tr>
    </w:tbl>
    <w:p w:rsidR="005D7D8E" w:rsidRDefault="005D7D8E" w:rsidP="006061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06174" w:rsidRPr="00606174" w:rsidRDefault="00606174" w:rsidP="006061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617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6061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ЧАСТЬ, ФОРМИРУЕМАЯ УЧАСТНИКАМИ ОБРАЗОВАТЕЛЬНЫХ ОТНОШЕНИЙ</w:t>
      </w:r>
      <w:r w:rsidR="005D7D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(ЧФУОО)</w:t>
      </w:r>
    </w:p>
    <w:p w:rsidR="00606174" w:rsidRPr="00606174" w:rsidRDefault="00606174" w:rsidP="00606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-1132"/>
        <w:tblW w:w="11307" w:type="dxa"/>
        <w:tblLayout w:type="fixed"/>
        <w:tblLook w:val="04A0"/>
      </w:tblPr>
      <w:tblGrid>
        <w:gridCol w:w="1668"/>
        <w:gridCol w:w="567"/>
        <w:gridCol w:w="850"/>
        <w:gridCol w:w="567"/>
        <w:gridCol w:w="851"/>
        <w:gridCol w:w="708"/>
        <w:gridCol w:w="851"/>
        <w:gridCol w:w="709"/>
        <w:gridCol w:w="850"/>
        <w:gridCol w:w="1276"/>
        <w:gridCol w:w="850"/>
        <w:gridCol w:w="709"/>
        <w:gridCol w:w="851"/>
      </w:tblGrid>
      <w:tr w:rsidR="002017A1" w:rsidRPr="00606174" w:rsidTr="00E30D96">
        <w:trPr>
          <w:cantSplit/>
          <w:trHeight w:val="140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раннего возраста</w:t>
            </w:r>
          </w:p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(1,5 – 2 года)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раннего возраста</w:t>
            </w:r>
          </w:p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группа </w:t>
            </w:r>
          </w:p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(6-7 лет)</w:t>
            </w:r>
          </w:p>
        </w:tc>
      </w:tr>
      <w:tr w:rsidR="002017A1" w:rsidRPr="00606174" w:rsidTr="00E30D96">
        <w:trPr>
          <w:cantSplit/>
          <w:trHeight w:val="5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74" w:rsidRPr="00305CBA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2017A1" w:rsidRPr="00606174" w:rsidTr="00E30D96">
        <w:trPr>
          <w:cantSplit/>
          <w:trHeight w:val="3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  <w:r w:rsidR="00305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ЧФУОО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6174" w:rsidRPr="00606174" w:rsidRDefault="00305CBA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6174" w:rsidRPr="00606174" w:rsidRDefault="00305CBA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E30D96" w:rsidRPr="00606174" w:rsidTr="00E30D96">
        <w:trPr>
          <w:cantSplit/>
          <w:trHeight w:val="3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0D96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17A1" w:rsidRPr="00606174" w:rsidTr="00E30D96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606174" w:rsidRPr="00606174" w:rsidRDefault="00606174" w:rsidP="00E30D96">
            <w:pPr>
              <w:widowControl w:val="0"/>
              <w:autoSpaceDE w:val="0"/>
              <w:autoSpaceDN w:val="0"/>
              <w:adjustRightInd w:val="0"/>
              <w:ind w:left="113" w:right="14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6174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6174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06174" w:rsidRPr="00606174" w:rsidRDefault="00E30D96" w:rsidP="00E30D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06174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6174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6174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6174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6174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6174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174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6174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  <w:p w:rsidR="00606174" w:rsidRPr="00606174" w:rsidRDefault="00606174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06174" w:rsidRPr="00606174" w:rsidRDefault="00E30D96" w:rsidP="00606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612</w:t>
            </w:r>
          </w:p>
        </w:tc>
      </w:tr>
    </w:tbl>
    <w:p w:rsidR="003E5584" w:rsidRPr="003E5584" w:rsidRDefault="003E5584" w:rsidP="003E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168A" w:rsidRPr="0054168A" w:rsidRDefault="00D22656" w:rsidP="005416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54168A" w:rsidRPr="0054168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4168A" w:rsidRPr="003E55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деятельность в ходе режимных моментов</w:t>
      </w:r>
    </w:p>
    <w:tbl>
      <w:tblPr>
        <w:tblW w:w="1006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513"/>
        <w:gridCol w:w="2552"/>
      </w:tblGrid>
      <w:tr w:rsidR="0054168A" w:rsidRPr="003E5584" w:rsidTr="005D7D8E">
        <w:tc>
          <w:tcPr>
            <w:tcW w:w="7513" w:type="dxa"/>
          </w:tcPr>
          <w:p w:rsidR="0054168A" w:rsidRPr="003E5584" w:rsidRDefault="0054168A" w:rsidP="00B94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552" w:type="dxa"/>
            <w:vAlign w:val="center"/>
          </w:tcPr>
          <w:p w:rsidR="0054168A" w:rsidRPr="003E5584" w:rsidRDefault="0054168A" w:rsidP="00B94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54168A" w:rsidRPr="003E5584" w:rsidTr="005D7D8E">
        <w:tc>
          <w:tcPr>
            <w:tcW w:w="7513" w:type="dxa"/>
          </w:tcPr>
          <w:p w:rsidR="0054168A" w:rsidRPr="003E5584" w:rsidRDefault="0054168A" w:rsidP="00B94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2552" w:type="dxa"/>
            <w:vAlign w:val="center"/>
          </w:tcPr>
          <w:p w:rsidR="0054168A" w:rsidRPr="003E5584" w:rsidRDefault="0054168A" w:rsidP="00B94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54168A" w:rsidRPr="003E5584" w:rsidTr="005D7D8E">
        <w:tc>
          <w:tcPr>
            <w:tcW w:w="7513" w:type="dxa"/>
          </w:tcPr>
          <w:p w:rsidR="0054168A" w:rsidRPr="003E5584" w:rsidRDefault="0054168A" w:rsidP="00B94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2552" w:type="dxa"/>
            <w:vAlign w:val="center"/>
          </w:tcPr>
          <w:p w:rsidR="0054168A" w:rsidRPr="003E5584" w:rsidRDefault="0054168A" w:rsidP="00B94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54168A" w:rsidRPr="003E5584" w:rsidTr="005D7D8E">
        <w:tc>
          <w:tcPr>
            <w:tcW w:w="7513" w:type="dxa"/>
          </w:tcPr>
          <w:p w:rsidR="0054168A" w:rsidRPr="003E5584" w:rsidRDefault="0054168A" w:rsidP="00B94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2552" w:type="dxa"/>
            <w:vAlign w:val="center"/>
          </w:tcPr>
          <w:p w:rsidR="0054168A" w:rsidRPr="003E5584" w:rsidRDefault="0054168A" w:rsidP="00B94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7951A8" w:rsidRPr="003E5584" w:rsidTr="005D7D8E">
        <w:tc>
          <w:tcPr>
            <w:tcW w:w="7513" w:type="dxa"/>
          </w:tcPr>
          <w:p w:rsidR="007951A8" w:rsidRPr="003E5584" w:rsidRDefault="007951A8" w:rsidP="00B94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552" w:type="dxa"/>
            <w:vAlign w:val="center"/>
          </w:tcPr>
          <w:p w:rsidR="007951A8" w:rsidRPr="003E5584" w:rsidRDefault="007951A8" w:rsidP="00B94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54168A" w:rsidRPr="003E5584" w:rsidTr="005D7D8E">
        <w:tc>
          <w:tcPr>
            <w:tcW w:w="7513" w:type="dxa"/>
          </w:tcPr>
          <w:p w:rsidR="0054168A" w:rsidRPr="003E5584" w:rsidRDefault="005D7D8E" w:rsidP="00B94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Дежурство</w:t>
            </w:r>
          </w:p>
        </w:tc>
        <w:tc>
          <w:tcPr>
            <w:tcW w:w="2552" w:type="dxa"/>
            <w:vAlign w:val="center"/>
          </w:tcPr>
          <w:p w:rsidR="0054168A" w:rsidRPr="003E5584" w:rsidRDefault="0054168A" w:rsidP="00B94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54168A" w:rsidRPr="003E5584" w:rsidTr="005D7D8E">
        <w:trPr>
          <w:trHeight w:val="349"/>
        </w:trPr>
        <w:tc>
          <w:tcPr>
            <w:tcW w:w="7513" w:type="dxa"/>
            <w:vAlign w:val="center"/>
          </w:tcPr>
          <w:p w:rsidR="0054168A" w:rsidRPr="003E5584" w:rsidRDefault="0054168A" w:rsidP="00B94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552" w:type="dxa"/>
            <w:vAlign w:val="center"/>
          </w:tcPr>
          <w:p w:rsidR="0054168A" w:rsidRPr="003E5584" w:rsidRDefault="0054168A" w:rsidP="00B94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54168A" w:rsidRPr="003E5584" w:rsidTr="005D7D8E">
        <w:trPr>
          <w:trHeight w:val="349"/>
        </w:trPr>
        <w:tc>
          <w:tcPr>
            <w:tcW w:w="7513" w:type="dxa"/>
            <w:vAlign w:val="center"/>
          </w:tcPr>
          <w:p w:rsidR="0054168A" w:rsidRPr="0054168A" w:rsidRDefault="005D7D8E" w:rsidP="00B94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Самообслуживание и элементарный</w:t>
            </w:r>
            <w:r w:rsidR="0054168A" w:rsidRPr="005416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бытовой труд</w:t>
            </w:r>
          </w:p>
        </w:tc>
        <w:tc>
          <w:tcPr>
            <w:tcW w:w="2552" w:type="dxa"/>
            <w:vAlign w:val="center"/>
          </w:tcPr>
          <w:p w:rsidR="0054168A" w:rsidRPr="0054168A" w:rsidRDefault="0054168A" w:rsidP="00B94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6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54168A" w:rsidRPr="0054168A" w:rsidRDefault="00D22656" w:rsidP="005416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4168A" w:rsidRPr="0054168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4168A" w:rsidRPr="003E55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деятельность детей</w:t>
      </w:r>
    </w:p>
    <w:tbl>
      <w:tblPr>
        <w:tblW w:w="1006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513"/>
        <w:gridCol w:w="2552"/>
      </w:tblGrid>
      <w:tr w:rsidR="00262E0F" w:rsidRPr="003E5584" w:rsidTr="005D7D8E">
        <w:tc>
          <w:tcPr>
            <w:tcW w:w="7513" w:type="dxa"/>
          </w:tcPr>
          <w:p w:rsidR="00262E0F" w:rsidRPr="003E5584" w:rsidRDefault="00262E0F" w:rsidP="00B94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52" w:type="dxa"/>
            <w:vAlign w:val="center"/>
          </w:tcPr>
          <w:p w:rsidR="00262E0F" w:rsidRPr="003E5584" w:rsidRDefault="00262E0F" w:rsidP="00B94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262E0F" w:rsidRPr="003E5584" w:rsidTr="005D7D8E">
        <w:tc>
          <w:tcPr>
            <w:tcW w:w="7513" w:type="dxa"/>
          </w:tcPr>
          <w:p w:rsidR="00262E0F" w:rsidRPr="003E5584" w:rsidRDefault="00262E0F" w:rsidP="00B94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552" w:type="dxa"/>
            <w:vAlign w:val="center"/>
          </w:tcPr>
          <w:p w:rsidR="00262E0F" w:rsidRPr="003E5584" w:rsidRDefault="00262E0F" w:rsidP="00B94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54168A" w:rsidRPr="003E5584" w:rsidRDefault="0054168A" w:rsidP="005416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168A" w:rsidRDefault="00D22656" w:rsidP="005E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94F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453B">
        <w:rPr>
          <w:rFonts w:ascii="Times New Roman" w:hAnsi="Times New Roman" w:cs="Times New Roman"/>
          <w:b/>
          <w:sz w:val="28"/>
          <w:szCs w:val="28"/>
        </w:rPr>
        <w:t>Режим двигательной активности</w:t>
      </w:r>
    </w:p>
    <w:tbl>
      <w:tblPr>
        <w:tblStyle w:val="a3"/>
        <w:tblW w:w="10490" w:type="dxa"/>
        <w:tblInd w:w="250" w:type="dxa"/>
        <w:tblLayout w:type="fixed"/>
        <w:tblLook w:val="04A0"/>
      </w:tblPr>
      <w:tblGrid>
        <w:gridCol w:w="1559"/>
        <w:gridCol w:w="1701"/>
        <w:gridCol w:w="851"/>
        <w:gridCol w:w="567"/>
        <w:gridCol w:w="850"/>
        <w:gridCol w:w="426"/>
        <w:gridCol w:w="992"/>
        <w:gridCol w:w="425"/>
        <w:gridCol w:w="992"/>
        <w:gridCol w:w="426"/>
        <w:gridCol w:w="1701"/>
      </w:tblGrid>
      <w:tr w:rsidR="00E57412" w:rsidTr="005D7D8E">
        <w:trPr>
          <w:trHeight w:val="542"/>
        </w:trPr>
        <w:tc>
          <w:tcPr>
            <w:tcW w:w="10490" w:type="dxa"/>
            <w:gridSpan w:val="11"/>
          </w:tcPr>
          <w:p w:rsidR="00E57412" w:rsidRPr="00E57412" w:rsidRDefault="00E57412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льтурно-оздоровительные мероприятия в ходе выполнения режимных моментов деятельности ДОУ</w:t>
            </w:r>
          </w:p>
        </w:tc>
      </w:tr>
      <w:tr w:rsidR="00AD4988" w:rsidRPr="00E57412" w:rsidTr="005D7D8E">
        <w:trPr>
          <w:trHeight w:val="542"/>
        </w:trPr>
        <w:tc>
          <w:tcPr>
            <w:tcW w:w="1559" w:type="dxa"/>
            <w:vMerge w:val="restart"/>
          </w:tcPr>
          <w:p w:rsidR="002F5FF7" w:rsidRPr="00E57412" w:rsidRDefault="002F5FF7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5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 работы</w:t>
            </w:r>
          </w:p>
        </w:tc>
        <w:tc>
          <w:tcPr>
            <w:tcW w:w="1701" w:type="dxa"/>
            <w:vMerge w:val="restart"/>
          </w:tcPr>
          <w:p w:rsidR="002F5FF7" w:rsidRPr="00E57412" w:rsidRDefault="002F5FF7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7230" w:type="dxa"/>
            <w:gridSpan w:val="9"/>
          </w:tcPr>
          <w:p w:rsidR="002F5FF7" w:rsidRPr="00E57412" w:rsidRDefault="002F5FF7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длительность занятий (в мин.) в зависимости от возраста</w:t>
            </w:r>
          </w:p>
        </w:tc>
      </w:tr>
      <w:tr w:rsidR="00824B05" w:rsidRPr="00E57412" w:rsidTr="005D7D8E">
        <w:trPr>
          <w:trHeight w:val="144"/>
        </w:trPr>
        <w:tc>
          <w:tcPr>
            <w:tcW w:w="1559" w:type="dxa"/>
            <w:vMerge/>
          </w:tcPr>
          <w:p w:rsidR="002F5FF7" w:rsidRPr="00E57412" w:rsidRDefault="002F5FF7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5FF7" w:rsidRPr="00E57412" w:rsidRDefault="002F5FF7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2F5FF7" w:rsidRPr="00E57412" w:rsidRDefault="002F5FF7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276" w:type="dxa"/>
            <w:gridSpan w:val="2"/>
          </w:tcPr>
          <w:p w:rsidR="002F5FF7" w:rsidRPr="00E57412" w:rsidRDefault="002F5FF7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1417" w:type="dxa"/>
            <w:gridSpan w:val="2"/>
          </w:tcPr>
          <w:p w:rsidR="002F5FF7" w:rsidRPr="00E57412" w:rsidRDefault="002F5FF7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18" w:type="dxa"/>
            <w:gridSpan w:val="2"/>
          </w:tcPr>
          <w:p w:rsidR="002F5FF7" w:rsidRPr="00E57412" w:rsidRDefault="002F5FF7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701" w:type="dxa"/>
          </w:tcPr>
          <w:p w:rsidR="002F5FF7" w:rsidRPr="00E57412" w:rsidRDefault="002F5FF7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C767D4" w:rsidRPr="00E57412" w:rsidTr="005D7D8E">
        <w:trPr>
          <w:trHeight w:val="812"/>
        </w:trPr>
        <w:tc>
          <w:tcPr>
            <w:tcW w:w="1559" w:type="dxa"/>
            <w:vMerge w:val="restart"/>
          </w:tcPr>
          <w:p w:rsidR="00FD63A2" w:rsidRDefault="00FD63A2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3A2" w:rsidRDefault="00FD63A2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3A2" w:rsidRPr="00E57412" w:rsidRDefault="00FD63A2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701" w:type="dxa"/>
          </w:tcPr>
          <w:p w:rsidR="00FD63A2" w:rsidRDefault="00FD63A2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помещении</w:t>
            </w:r>
          </w:p>
          <w:p w:rsidR="00FD63A2" w:rsidRPr="00E57412" w:rsidRDefault="00FD63A2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D63A2" w:rsidRDefault="00FD63A2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FD63A2" w:rsidRDefault="00FD63A2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76" w:type="dxa"/>
            <w:gridSpan w:val="2"/>
          </w:tcPr>
          <w:p w:rsidR="00FD63A2" w:rsidRDefault="00FD63A2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417" w:type="dxa"/>
            <w:gridSpan w:val="2"/>
          </w:tcPr>
          <w:p w:rsidR="00FD63A2" w:rsidRDefault="00FD63A2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418" w:type="dxa"/>
            <w:gridSpan w:val="2"/>
          </w:tcPr>
          <w:p w:rsidR="00FD63A2" w:rsidRDefault="00FD63A2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701" w:type="dxa"/>
          </w:tcPr>
          <w:p w:rsidR="00FD63A2" w:rsidRDefault="00FD63A2" w:rsidP="00E57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C767D4" w:rsidRPr="00E57412" w:rsidTr="005D7D8E">
        <w:trPr>
          <w:trHeight w:val="144"/>
        </w:trPr>
        <w:tc>
          <w:tcPr>
            <w:tcW w:w="1559" w:type="dxa"/>
            <w:vMerge/>
          </w:tcPr>
          <w:p w:rsidR="00FD63A2" w:rsidRDefault="00FD63A2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3A2" w:rsidRDefault="00FD63A2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1418" w:type="dxa"/>
            <w:gridSpan w:val="2"/>
          </w:tcPr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76" w:type="dxa"/>
            <w:gridSpan w:val="2"/>
          </w:tcPr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417" w:type="dxa"/>
            <w:gridSpan w:val="2"/>
          </w:tcPr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418" w:type="dxa"/>
            <w:gridSpan w:val="2"/>
          </w:tcPr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701" w:type="dxa"/>
          </w:tcPr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FD63A2" w:rsidRDefault="00FD63A2" w:rsidP="00FD6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C767D4" w:rsidRPr="00E57412" w:rsidTr="005D7D8E">
        <w:trPr>
          <w:trHeight w:val="827"/>
        </w:trPr>
        <w:tc>
          <w:tcPr>
            <w:tcW w:w="1559" w:type="dxa"/>
            <w:vMerge w:val="restart"/>
          </w:tcPr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E98" w:rsidRDefault="000D1F27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в режиме дня</w:t>
            </w:r>
          </w:p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6B" w:rsidRDefault="00AA326B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6B" w:rsidRDefault="00AA326B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6B" w:rsidRDefault="00AA326B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6B" w:rsidRDefault="00AA326B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1701" w:type="dxa"/>
          </w:tcPr>
          <w:p w:rsidR="00172E98" w:rsidRDefault="00E12AA2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п/и во время приема детей</w:t>
            </w:r>
          </w:p>
        </w:tc>
        <w:tc>
          <w:tcPr>
            <w:tcW w:w="1418" w:type="dxa"/>
            <w:gridSpan w:val="2"/>
          </w:tcPr>
          <w:p w:rsidR="00172E9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AD498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6" w:type="dxa"/>
            <w:gridSpan w:val="2"/>
          </w:tcPr>
          <w:p w:rsidR="00AD498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72E9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gridSpan w:val="2"/>
          </w:tcPr>
          <w:p w:rsidR="00AD498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72E9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18" w:type="dxa"/>
            <w:gridSpan w:val="2"/>
          </w:tcPr>
          <w:p w:rsidR="00AD498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72E9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701" w:type="dxa"/>
          </w:tcPr>
          <w:p w:rsidR="00AD498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72E9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C767D4" w:rsidRPr="00E57412" w:rsidTr="005D7D8E">
        <w:trPr>
          <w:trHeight w:val="144"/>
        </w:trPr>
        <w:tc>
          <w:tcPr>
            <w:tcW w:w="1559" w:type="dxa"/>
            <w:vMerge/>
          </w:tcPr>
          <w:p w:rsidR="00172E98" w:rsidRDefault="00172E98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72E98" w:rsidRDefault="00740A6F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(по желанию детей)</w:t>
            </w:r>
          </w:p>
        </w:tc>
        <w:tc>
          <w:tcPr>
            <w:tcW w:w="1418" w:type="dxa"/>
            <w:gridSpan w:val="2"/>
          </w:tcPr>
          <w:p w:rsidR="00AD4988" w:rsidRPr="00AD498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72E9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6" w:type="dxa"/>
            <w:gridSpan w:val="2"/>
          </w:tcPr>
          <w:p w:rsidR="00AD498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72E9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gridSpan w:val="2"/>
          </w:tcPr>
          <w:p w:rsidR="00AD498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72E9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18" w:type="dxa"/>
            <w:gridSpan w:val="2"/>
          </w:tcPr>
          <w:p w:rsidR="00AD498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72E9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701" w:type="dxa"/>
          </w:tcPr>
          <w:p w:rsidR="00AD498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72E98" w:rsidRDefault="00AD4988" w:rsidP="00AD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C767D4" w:rsidRPr="00E57412" w:rsidTr="005D7D8E">
        <w:trPr>
          <w:trHeight w:val="144"/>
        </w:trPr>
        <w:tc>
          <w:tcPr>
            <w:tcW w:w="1559" w:type="dxa"/>
            <w:vMerge/>
          </w:tcPr>
          <w:p w:rsidR="00172E98" w:rsidRDefault="00172E98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72E98" w:rsidRDefault="00AA236B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и спорт. игры и упр. на прогулке или в помещении:</w:t>
            </w:r>
          </w:p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сюжетные</w:t>
            </w:r>
            <w:r w:rsidR="00F6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6A16" w:rsidRDefault="001A4208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ессюжетные</w:t>
            </w:r>
            <w:r w:rsidR="00B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4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</w:t>
            </w:r>
            <w:r w:rsidR="00B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D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</w:t>
            </w:r>
            <w:r w:rsidR="00B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6A16" w:rsidRDefault="00406A1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1418" w:type="dxa"/>
            <w:gridSpan w:val="2"/>
          </w:tcPr>
          <w:p w:rsidR="00BA102C" w:rsidRDefault="00BA102C" w:rsidP="00BA1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Pr="00BA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  <w:p w:rsidR="00BA102C" w:rsidRPr="00BA102C" w:rsidRDefault="00BA102C" w:rsidP="00BA1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(утром и вечером)</w:t>
            </w:r>
          </w:p>
          <w:p w:rsidR="00172E98" w:rsidRDefault="00BA102C" w:rsidP="00BA1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BA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76" w:type="dxa"/>
            <w:gridSpan w:val="2"/>
          </w:tcPr>
          <w:p w:rsidR="00C003C8" w:rsidRDefault="00C003C8" w:rsidP="00C00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Pr="00BA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  <w:p w:rsidR="00C003C8" w:rsidRPr="00BA102C" w:rsidRDefault="00C003C8" w:rsidP="00C00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(утром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вечером)</w:t>
            </w:r>
          </w:p>
          <w:p w:rsidR="00172E98" w:rsidRDefault="00C003C8" w:rsidP="00C00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7-8</w:t>
            </w:r>
          </w:p>
        </w:tc>
        <w:tc>
          <w:tcPr>
            <w:tcW w:w="1417" w:type="dxa"/>
            <w:gridSpan w:val="2"/>
          </w:tcPr>
          <w:p w:rsidR="00C003C8" w:rsidRDefault="00C003C8" w:rsidP="00C00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Pr="00BA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  <w:p w:rsidR="00C003C8" w:rsidRPr="00BA102C" w:rsidRDefault="00C003C8" w:rsidP="00C00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(утром и вечером)</w:t>
            </w:r>
          </w:p>
          <w:p w:rsidR="00172E98" w:rsidRDefault="00C003C8" w:rsidP="00C00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8-10</w:t>
            </w:r>
          </w:p>
        </w:tc>
        <w:tc>
          <w:tcPr>
            <w:tcW w:w="1418" w:type="dxa"/>
            <w:gridSpan w:val="2"/>
          </w:tcPr>
          <w:p w:rsidR="00C003C8" w:rsidRDefault="00C003C8" w:rsidP="00C00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Pr="00BA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  <w:p w:rsidR="00C003C8" w:rsidRPr="00BA102C" w:rsidRDefault="00C003C8" w:rsidP="00C00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(утром и вечером)</w:t>
            </w:r>
          </w:p>
          <w:p w:rsidR="00172E98" w:rsidRDefault="00C003C8" w:rsidP="00C00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10-15</w:t>
            </w:r>
          </w:p>
        </w:tc>
        <w:tc>
          <w:tcPr>
            <w:tcW w:w="1701" w:type="dxa"/>
          </w:tcPr>
          <w:p w:rsidR="00C003C8" w:rsidRDefault="00C003C8" w:rsidP="00C00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Pr="00BA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  <w:p w:rsidR="00C003C8" w:rsidRPr="00BA102C" w:rsidRDefault="00C003C8" w:rsidP="00C00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(утром и вечером)</w:t>
            </w:r>
          </w:p>
          <w:p w:rsidR="00172E98" w:rsidRDefault="00C003C8" w:rsidP="00C00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15-20</w:t>
            </w:r>
          </w:p>
        </w:tc>
      </w:tr>
      <w:tr w:rsidR="00C767D4" w:rsidRPr="00E57412" w:rsidTr="005D7D8E">
        <w:trPr>
          <w:trHeight w:val="144"/>
        </w:trPr>
        <w:tc>
          <w:tcPr>
            <w:tcW w:w="1559" w:type="dxa"/>
            <w:vMerge/>
          </w:tcPr>
          <w:p w:rsidR="00C767D4" w:rsidRDefault="00C767D4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67D4" w:rsidRDefault="00C767D4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физ.минутки (в середине статического занятия)</w:t>
            </w:r>
          </w:p>
        </w:tc>
        <w:tc>
          <w:tcPr>
            <w:tcW w:w="1418" w:type="dxa"/>
            <w:gridSpan w:val="2"/>
          </w:tcPr>
          <w:p w:rsidR="00C767D4" w:rsidRPr="00C767D4" w:rsidRDefault="00C767D4" w:rsidP="00C767D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  <w:r w:rsidRPr="00C767D4">
              <w:rPr>
                <w:rFonts w:ascii="Times New Roman" w:eastAsia="Times New Roman" w:hAnsi="Times New Roman" w:cs="Times New Roman"/>
                <w:lang w:eastAsia="ru-RU"/>
              </w:rPr>
              <w:t xml:space="preserve"> ежедневно в зависимости от вида  и содержания занятий</w:t>
            </w:r>
          </w:p>
        </w:tc>
        <w:tc>
          <w:tcPr>
            <w:tcW w:w="1276" w:type="dxa"/>
            <w:gridSpan w:val="2"/>
          </w:tcPr>
          <w:p w:rsidR="00C767D4" w:rsidRPr="00C767D4" w:rsidRDefault="00C767D4" w:rsidP="00C767D4">
            <w:pPr>
              <w:jc w:val="center"/>
            </w:pPr>
            <w:r w:rsidRPr="00C767D4">
              <w:rPr>
                <w:rFonts w:ascii="Times New Roman" w:eastAsia="Times New Roman" w:hAnsi="Times New Roman" w:cs="Times New Roman"/>
                <w:lang w:eastAsia="ru-RU"/>
              </w:rPr>
              <w:t>2-3 ежедневно в зависимости от вида  и содержания занятий</w:t>
            </w:r>
          </w:p>
        </w:tc>
        <w:tc>
          <w:tcPr>
            <w:tcW w:w="1417" w:type="dxa"/>
            <w:gridSpan w:val="2"/>
          </w:tcPr>
          <w:p w:rsidR="00C767D4" w:rsidRPr="00C767D4" w:rsidRDefault="00C767D4" w:rsidP="00C767D4">
            <w:pPr>
              <w:jc w:val="center"/>
            </w:pPr>
            <w:r w:rsidRPr="00C767D4">
              <w:rPr>
                <w:rFonts w:ascii="Times New Roman" w:eastAsia="Times New Roman" w:hAnsi="Times New Roman" w:cs="Times New Roman"/>
                <w:lang w:eastAsia="ru-RU"/>
              </w:rPr>
              <w:t>2-3 ежедневно в зависимости от вида  и содержания занятий</w:t>
            </w:r>
          </w:p>
        </w:tc>
        <w:tc>
          <w:tcPr>
            <w:tcW w:w="1418" w:type="dxa"/>
            <w:gridSpan w:val="2"/>
          </w:tcPr>
          <w:p w:rsidR="00C767D4" w:rsidRPr="00C767D4" w:rsidRDefault="00C767D4" w:rsidP="00C767D4">
            <w:pPr>
              <w:jc w:val="center"/>
            </w:pPr>
            <w:r w:rsidRPr="00C767D4">
              <w:rPr>
                <w:rFonts w:ascii="Times New Roman" w:eastAsia="Times New Roman" w:hAnsi="Times New Roman" w:cs="Times New Roman"/>
                <w:lang w:eastAsia="ru-RU"/>
              </w:rPr>
              <w:t>2-3 ежедневно в зависимости от вида  и содержания занятий</w:t>
            </w:r>
          </w:p>
        </w:tc>
        <w:tc>
          <w:tcPr>
            <w:tcW w:w="1701" w:type="dxa"/>
          </w:tcPr>
          <w:p w:rsidR="00C767D4" w:rsidRPr="00C767D4" w:rsidRDefault="00C767D4" w:rsidP="00C767D4">
            <w:pPr>
              <w:jc w:val="center"/>
            </w:pPr>
            <w:r w:rsidRPr="00C767D4">
              <w:rPr>
                <w:rFonts w:ascii="Times New Roman" w:eastAsia="Times New Roman" w:hAnsi="Times New Roman" w:cs="Times New Roman"/>
                <w:lang w:eastAsia="ru-RU"/>
              </w:rPr>
              <w:t>2-3 ежедневно в зависимости от вида  и содержания занятий</w:t>
            </w:r>
          </w:p>
        </w:tc>
      </w:tr>
      <w:tr w:rsidR="00C767D4" w:rsidRPr="00E57412" w:rsidTr="005D7D8E">
        <w:trPr>
          <w:trHeight w:val="144"/>
        </w:trPr>
        <w:tc>
          <w:tcPr>
            <w:tcW w:w="1559" w:type="dxa"/>
            <w:vMerge/>
          </w:tcPr>
          <w:p w:rsidR="00172E98" w:rsidRDefault="00172E98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72E98" w:rsidRDefault="003F34E0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1418" w:type="dxa"/>
            <w:gridSpan w:val="2"/>
          </w:tcPr>
          <w:p w:rsidR="00172E98" w:rsidRDefault="00AA326B" w:rsidP="00A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ежедневно3-4 мин.</w:t>
            </w:r>
          </w:p>
        </w:tc>
        <w:tc>
          <w:tcPr>
            <w:tcW w:w="1276" w:type="dxa"/>
            <w:gridSpan w:val="2"/>
          </w:tcPr>
          <w:p w:rsidR="00172E98" w:rsidRDefault="00AA326B" w:rsidP="00A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ежедневно3-5 мин</w:t>
            </w:r>
          </w:p>
        </w:tc>
        <w:tc>
          <w:tcPr>
            <w:tcW w:w="1417" w:type="dxa"/>
            <w:gridSpan w:val="2"/>
          </w:tcPr>
          <w:p w:rsidR="00172E98" w:rsidRDefault="00AA326B" w:rsidP="00A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ежедневно6-7 мин</w:t>
            </w:r>
          </w:p>
        </w:tc>
        <w:tc>
          <w:tcPr>
            <w:tcW w:w="1418" w:type="dxa"/>
            <w:gridSpan w:val="2"/>
          </w:tcPr>
          <w:p w:rsidR="00172E98" w:rsidRDefault="00AA326B" w:rsidP="00A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ежедневно7-8 мин</w:t>
            </w:r>
          </w:p>
        </w:tc>
        <w:tc>
          <w:tcPr>
            <w:tcW w:w="1701" w:type="dxa"/>
          </w:tcPr>
          <w:p w:rsidR="00172E98" w:rsidRDefault="00AA326B" w:rsidP="00A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ежедневно8-9 мин</w:t>
            </w:r>
          </w:p>
        </w:tc>
      </w:tr>
      <w:tr w:rsidR="00E64E6A" w:rsidRPr="00E57412" w:rsidTr="005D7D8E">
        <w:trPr>
          <w:trHeight w:val="144"/>
        </w:trPr>
        <w:tc>
          <w:tcPr>
            <w:tcW w:w="1559" w:type="dxa"/>
            <w:vMerge/>
          </w:tcPr>
          <w:p w:rsidR="00E64E6A" w:rsidRDefault="00E64E6A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64E6A" w:rsidRDefault="00E64E6A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418" w:type="dxa"/>
            <w:gridSpan w:val="2"/>
          </w:tcPr>
          <w:p w:rsidR="00E64E6A" w:rsidRDefault="00E64E6A" w:rsidP="0018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ежедневно3-4 мин.</w:t>
            </w:r>
          </w:p>
        </w:tc>
        <w:tc>
          <w:tcPr>
            <w:tcW w:w="1276" w:type="dxa"/>
            <w:gridSpan w:val="2"/>
          </w:tcPr>
          <w:p w:rsidR="00E64E6A" w:rsidRDefault="00E64E6A" w:rsidP="0018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ежедневно3-5 мин</w:t>
            </w:r>
          </w:p>
        </w:tc>
        <w:tc>
          <w:tcPr>
            <w:tcW w:w="1417" w:type="dxa"/>
            <w:gridSpan w:val="2"/>
          </w:tcPr>
          <w:p w:rsidR="00E64E6A" w:rsidRDefault="00E64E6A" w:rsidP="0018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ежедневно6-7 мин</w:t>
            </w:r>
          </w:p>
        </w:tc>
        <w:tc>
          <w:tcPr>
            <w:tcW w:w="1418" w:type="dxa"/>
            <w:gridSpan w:val="2"/>
          </w:tcPr>
          <w:p w:rsidR="00E64E6A" w:rsidRDefault="00E64E6A" w:rsidP="0018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ежедневно7-8 мин</w:t>
            </w:r>
          </w:p>
        </w:tc>
        <w:tc>
          <w:tcPr>
            <w:tcW w:w="1701" w:type="dxa"/>
          </w:tcPr>
          <w:p w:rsidR="00E64E6A" w:rsidRDefault="00E64E6A" w:rsidP="0018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ежедневно8-9 мин</w:t>
            </w:r>
          </w:p>
        </w:tc>
      </w:tr>
      <w:tr w:rsidR="00E64E6A" w:rsidRPr="00E57412" w:rsidTr="005D7D8E">
        <w:trPr>
          <w:trHeight w:val="144"/>
        </w:trPr>
        <w:tc>
          <w:tcPr>
            <w:tcW w:w="1559" w:type="dxa"/>
          </w:tcPr>
          <w:p w:rsidR="00E64E6A" w:rsidRDefault="00B424C5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 и игровые задания</w:t>
            </w:r>
          </w:p>
        </w:tc>
        <w:tc>
          <w:tcPr>
            <w:tcW w:w="1701" w:type="dxa"/>
          </w:tcPr>
          <w:p w:rsidR="00E64E6A" w:rsidRDefault="00F3215A" w:rsidP="00E04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ртикуляционная</w:t>
            </w:r>
            <w:r w:rsidR="00E0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пальчиковая, зрительная гимнастика; </w:t>
            </w:r>
          </w:p>
        </w:tc>
        <w:tc>
          <w:tcPr>
            <w:tcW w:w="1418" w:type="dxa"/>
            <w:gridSpan w:val="2"/>
          </w:tcPr>
          <w:p w:rsidR="001273C3" w:rsidRDefault="001273C3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сочетая упраж. по выбору</w:t>
            </w:r>
          </w:p>
          <w:p w:rsidR="00E64E6A" w:rsidRDefault="001273C3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1276" w:type="dxa"/>
            <w:gridSpan w:val="2"/>
          </w:tcPr>
          <w:p w:rsidR="001273C3" w:rsidRDefault="001273C3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сочетая упраж. по выбору</w:t>
            </w:r>
          </w:p>
          <w:p w:rsidR="00E64E6A" w:rsidRDefault="001273C3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мин.</w:t>
            </w:r>
          </w:p>
        </w:tc>
        <w:tc>
          <w:tcPr>
            <w:tcW w:w="1417" w:type="dxa"/>
            <w:gridSpan w:val="2"/>
          </w:tcPr>
          <w:p w:rsidR="001273C3" w:rsidRDefault="001273C3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сочетая упраж. по выбору</w:t>
            </w:r>
          </w:p>
          <w:p w:rsidR="00E64E6A" w:rsidRDefault="001273C3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мин.</w:t>
            </w:r>
          </w:p>
        </w:tc>
        <w:tc>
          <w:tcPr>
            <w:tcW w:w="1418" w:type="dxa"/>
            <w:gridSpan w:val="2"/>
          </w:tcPr>
          <w:p w:rsidR="001273C3" w:rsidRDefault="001273C3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сочетая упраж. по выбору</w:t>
            </w:r>
          </w:p>
          <w:p w:rsidR="00E64E6A" w:rsidRDefault="001273C3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1701" w:type="dxa"/>
          </w:tcPr>
          <w:p w:rsidR="001273C3" w:rsidRDefault="001273C3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сочетая упраж. по выбору</w:t>
            </w:r>
          </w:p>
          <w:p w:rsidR="00E64E6A" w:rsidRDefault="001273C3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мин.</w:t>
            </w:r>
          </w:p>
        </w:tc>
      </w:tr>
      <w:tr w:rsidR="00F3215A" w:rsidRPr="00E57412" w:rsidTr="005D7D8E">
        <w:trPr>
          <w:trHeight w:val="144"/>
        </w:trPr>
        <w:tc>
          <w:tcPr>
            <w:tcW w:w="1559" w:type="dxa"/>
            <w:vMerge w:val="restart"/>
          </w:tcPr>
          <w:p w:rsidR="001B7288" w:rsidRDefault="001B7288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288" w:rsidRDefault="001B7288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15A" w:rsidRDefault="00F3215A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1701" w:type="dxa"/>
          </w:tcPr>
          <w:p w:rsidR="00F3215A" w:rsidRDefault="00F3215A" w:rsidP="00E04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418" w:type="dxa"/>
            <w:gridSpan w:val="2"/>
          </w:tcPr>
          <w:p w:rsidR="00F3215A" w:rsidRDefault="00F3215A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061" w:rsidRDefault="00AF7061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gridSpan w:val="2"/>
          </w:tcPr>
          <w:p w:rsidR="00AF7061" w:rsidRDefault="00AF7061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  <w:p w:rsidR="00F3215A" w:rsidRDefault="00AF7061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417" w:type="dxa"/>
            <w:gridSpan w:val="2"/>
          </w:tcPr>
          <w:p w:rsidR="00AF7061" w:rsidRDefault="00AF7061" w:rsidP="00AF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  <w:p w:rsidR="00F3215A" w:rsidRDefault="00AF7061" w:rsidP="00AF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418" w:type="dxa"/>
            <w:gridSpan w:val="2"/>
          </w:tcPr>
          <w:p w:rsidR="00AF7061" w:rsidRDefault="00AF7061" w:rsidP="00AF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  <w:p w:rsidR="00F3215A" w:rsidRDefault="00AF7061" w:rsidP="00AF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701" w:type="dxa"/>
          </w:tcPr>
          <w:p w:rsidR="00AF7061" w:rsidRDefault="00AF7061" w:rsidP="00AF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  <w:p w:rsidR="00F3215A" w:rsidRDefault="00AF7061" w:rsidP="00AF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</w:tr>
      <w:tr w:rsidR="00F3215A" w:rsidRPr="00E57412" w:rsidTr="005D7D8E">
        <w:trPr>
          <w:trHeight w:val="144"/>
        </w:trPr>
        <w:tc>
          <w:tcPr>
            <w:tcW w:w="1559" w:type="dxa"/>
            <w:vMerge/>
          </w:tcPr>
          <w:p w:rsidR="00F3215A" w:rsidRDefault="00F3215A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215A" w:rsidRDefault="00F3215A" w:rsidP="00E04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1418" w:type="dxa"/>
            <w:gridSpan w:val="2"/>
          </w:tcPr>
          <w:p w:rsidR="00F3215A" w:rsidRDefault="00F3215A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061" w:rsidRDefault="00AF7061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gridSpan w:val="2"/>
          </w:tcPr>
          <w:p w:rsidR="00F3215A" w:rsidRDefault="00AF7061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по 20 мин.</w:t>
            </w:r>
          </w:p>
        </w:tc>
        <w:tc>
          <w:tcPr>
            <w:tcW w:w="1417" w:type="dxa"/>
            <w:gridSpan w:val="2"/>
          </w:tcPr>
          <w:p w:rsidR="00F3215A" w:rsidRDefault="00AF7061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по 30 мин.</w:t>
            </w:r>
          </w:p>
        </w:tc>
        <w:tc>
          <w:tcPr>
            <w:tcW w:w="1418" w:type="dxa"/>
            <w:gridSpan w:val="2"/>
          </w:tcPr>
          <w:p w:rsidR="00F3215A" w:rsidRDefault="00AF7061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по 50 мин.</w:t>
            </w:r>
          </w:p>
        </w:tc>
        <w:tc>
          <w:tcPr>
            <w:tcW w:w="1701" w:type="dxa"/>
          </w:tcPr>
          <w:p w:rsidR="00F3215A" w:rsidRDefault="00AF7061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по 50 мин.</w:t>
            </w:r>
          </w:p>
        </w:tc>
      </w:tr>
      <w:tr w:rsidR="00F3215A" w:rsidRPr="00E57412" w:rsidTr="005D7D8E">
        <w:trPr>
          <w:trHeight w:val="144"/>
        </w:trPr>
        <w:tc>
          <w:tcPr>
            <w:tcW w:w="1559" w:type="dxa"/>
            <w:vMerge/>
          </w:tcPr>
          <w:p w:rsidR="00F3215A" w:rsidRDefault="00F3215A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215A" w:rsidRDefault="00F3215A" w:rsidP="00E04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418" w:type="dxa"/>
            <w:gridSpan w:val="2"/>
          </w:tcPr>
          <w:p w:rsidR="00F3215A" w:rsidRDefault="00AF7061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276" w:type="dxa"/>
            <w:gridSpan w:val="2"/>
          </w:tcPr>
          <w:p w:rsidR="00F3215A" w:rsidRDefault="00C57ED6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17" w:type="dxa"/>
            <w:gridSpan w:val="2"/>
          </w:tcPr>
          <w:p w:rsidR="00F3215A" w:rsidRDefault="00C57ED6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18" w:type="dxa"/>
            <w:gridSpan w:val="2"/>
          </w:tcPr>
          <w:p w:rsidR="00F3215A" w:rsidRDefault="00C57ED6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01" w:type="dxa"/>
          </w:tcPr>
          <w:p w:rsidR="00F3215A" w:rsidRDefault="00C57ED6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21E67" w:rsidRPr="00E57412" w:rsidTr="005D7D8E">
        <w:trPr>
          <w:trHeight w:val="144"/>
        </w:trPr>
        <w:tc>
          <w:tcPr>
            <w:tcW w:w="1559" w:type="dxa"/>
            <w:vMerge w:val="restart"/>
          </w:tcPr>
          <w:p w:rsidR="00321E67" w:rsidRDefault="00321E67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701" w:type="dxa"/>
          </w:tcPr>
          <w:p w:rsidR="00321E67" w:rsidRDefault="00321E67" w:rsidP="00E04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использование физ-го   и спортивного-игрового оборудования</w:t>
            </w:r>
          </w:p>
        </w:tc>
        <w:tc>
          <w:tcPr>
            <w:tcW w:w="7230" w:type="dxa"/>
            <w:gridSpan w:val="9"/>
            <w:vMerge w:val="restart"/>
          </w:tcPr>
          <w:p w:rsidR="00321E67" w:rsidRDefault="00321E67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E67" w:rsidRDefault="00321E67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E67" w:rsidRDefault="00321E67" w:rsidP="00321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E67" w:rsidRDefault="00321E67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E67" w:rsidRDefault="00BF0997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Характер и продолжительность зависит от индивидуальных данных и потребностей детей. Проводится под руководством воспитателя.</w:t>
            </w:r>
          </w:p>
        </w:tc>
      </w:tr>
      <w:tr w:rsidR="00321E67" w:rsidRPr="00E57412" w:rsidTr="005D7D8E">
        <w:trPr>
          <w:trHeight w:val="144"/>
        </w:trPr>
        <w:tc>
          <w:tcPr>
            <w:tcW w:w="1559" w:type="dxa"/>
            <w:vMerge/>
          </w:tcPr>
          <w:p w:rsidR="00321E67" w:rsidRDefault="00321E67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1E67" w:rsidRDefault="00321E67" w:rsidP="00E04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п/и    и спорт. игры</w:t>
            </w:r>
          </w:p>
        </w:tc>
        <w:tc>
          <w:tcPr>
            <w:tcW w:w="7230" w:type="dxa"/>
            <w:gridSpan w:val="9"/>
            <w:vMerge/>
          </w:tcPr>
          <w:p w:rsidR="00321E67" w:rsidRDefault="00321E67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206" w:rsidRPr="00E57412" w:rsidTr="005D7D8E">
        <w:trPr>
          <w:trHeight w:val="144"/>
        </w:trPr>
        <w:tc>
          <w:tcPr>
            <w:tcW w:w="1559" w:type="dxa"/>
          </w:tcPr>
          <w:p w:rsidR="00E92206" w:rsidRDefault="00E92206" w:rsidP="0050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 -ритмические движения</w:t>
            </w:r>
          </w:p>
        </w:tc>
        <w:tc>
          <w:tcPr>
            <w:tcW w:w="1701" w:type="dxa"/>
          </w:tcPr>
          <w:p w:rsidR="00E92206" w:rsidRDefault="009C63EC" w:rsidP="00E04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занятия  -музыкальное развитие</w:t>
            </w:r>
          </w:p>
        </w:tc>
        <w:tc>
          <w:tcPr>
            <w:tcW w:w="851" w:type="dxa"/>
          </w:tcPr>
          <w:p w:rsidR="00E92206" w:rsidRDefault="009C445A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мин.</w:t>
            </w:r>
          </w:p>
        </w:tc>
        <w:tc>
          <w:tcPr>
            <w:tcW w:w="1417" w:type="dxa"/>
            <w:gridSpan w:val="2"/>
          </w:tcPr>
          <w:p w:rsidR="00E92206" w:rsidRDefault="009C445A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мин.</w:t>
            </w:r>
          </w:p>
        </w:tc>
        <w:tc>
          <w:tcPr>
            <w:tcW w:w="1418" w:type="dxa"/>
            <w:gridSpan w:val="2"/>
          </w:tcPr>
          <w:p w:rsidR="00E92206" w:rsidRDefault="009C445A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1417" w:type="dxa"/>
            <w:gridSpan w:val="2"/>
          </w:tcPr>
          <w:p w:rsidR="00E92206" w:rsidRDefault="009C445A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мин.</w:t>
            </w:r>
          </w:p>
        </w:tc>
        <w:tc>
          <w:tcPr>
            <w:tcW w:w="2127" w:type="dxa"/>
            <w:gridSpan w:val="2"/>
          </w:tcPr>
          <w:p w:rsidR="00E92206" w:rsidRDefault="009C445A" w:rsidP="00127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мин.</w:t>
            </w:r>
          </w:p>
        </w:tc>
      </w:tr>
    </w:tbl>
    <w:p w:rsidR="00E57412" w:rsidRPr="00E57412" w:rsidRDefault="00E57412" w:rsidP="00E57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7412" w:rsidRPr="00E57412" w:rsidSect="002017A1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9CB" w:rsidRDefault="006919CB" w:rsidP="00F97589">
      <w:pPr>
        <w:spacing w:after="0" w:line="240" w:lineRule="auto"/>
      </w:pPr>
      <w:r>
        <w:separator/>
      </w:r>
    </w:p>
  </w:endnote>
  <w:endnote w:type="continuationSeparator" w:id="1">
    <w:p w:rsidR="006919CB" w:rsidRDefault="006919CB" w:rsidP="00F9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057407"/>
      <w:docPartObj>
        <w:docPartGallery w:val="Page Numbers (Bottom of Page)"/>
        <w:docPartUnique/>
      </w:docPartObj>
    </w:sdtPr>
    <w:sdtContent>
      <w:p w:rsidR="00305CBA" w:rsidRDefault="00305CBA">
        <w:pPr>
          <w:pStyle w:val="a7"/>
          <w:jc w:val="right"/>
        </w:pPr>
        <w:fldSimple w:instr="PAGE   \* MERGEFORMAT">
          <w:r w:rsidR="00AE5409">
            <w:rPr>
              <w:noProof/>
            </w:rPr>
            <w:t>6</w:t>
          </w:r>
        </w:fldSimple>
      </w:p>
    </w:sdtContent>
  </w:sdt>
  <w:p w:rsidR="00305CBA" w:rsidRDefault="00305C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9CB" w:rsidRDefault="006919CB" w:rsidP="00F97589">
      <w:pPr>
        <w:spacing w:after="0" w:line="240" w:lineRule="auto"/>
      </w:pPr>
      <w:r>
        <w:separator/>
      </w:r>
    </w:p>
  </w:footnote>
  <w:footnote w:type="continuationSeparator" w:id="1">
    <w:p w:rsidR="006919CB" w:rsidRDefault="006919CB" w:rsidP="00F97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A0"/>
    <w:rsid w:val="00021E93"/>
    <w:rsid w:val="00057865"/>
    <w:rsid w:val="00081C69"/>
    <w:rsid w:val="000824AD"/>
    <w:rsid w:val="000B1131"/>
    <w:rsid w:val="000D1F27"/>
    <w:rsid w:val="000D5A4B"/>
    <w:rsid w:val="000E4347"/>
    <w:rsid w:val="00114425"/>
    <w:rsid w:val="001273C3"/>
    <w:rsid w:val="00172E98"/>
    <w:rsid w:val="001760A9"/>
    <w:rsid w:val="0018496C"/>
    <w:rsid w:val="00187B4D"/>
    <w:rsid w:val="001A307E"/>
    <w:rsid w:val="001A4208"/>
    <w:rsid w:val="001B7288"/>
    <w:rsid w:val="001F1C58"/>
    <w:rsid w:val="002017A1"/>
    <w:rsid w:val="002560DC"/>
    <w:rsid w:val="00262E0F"/>
    <w:rsid w:val="00291B87"/>
    <w:rsid w:val="002C1AC0"/>
    <w:rsid w:val="002D3B2A"/>
    <w:rsid w:val="002F5FF7"/>
    <w:rsid w:val="00302DDF"/>
    <w:rsid w:val="00305CBA"/>
    <w:rsid w:val="00321E67"/>
    <w:rsid w:val="003533F0"/>
    <w:rsid w:val="00376C1B"/>
    <w:rsid w:val="003A195B"/>
    <w:rsid w:val="003E5584"/>
    <w:rsid w:val="003F34E0"/>
    <w:rsid w:val="003F3CEB"/>
    <w:rsid w:val="00406A16"/>
    <w:rsid w:val="00453E8B"/>
    <w:rsid w:val="0046099B"/>
    <w:rsid w:val="00497B01"/>
    <w:rsid w:val="005014BE"/>
    <w:rsid w:val="00512827"/>
    <w:rsid w:val="00513855"/>
    <w:rsid w:val="005402E1"/>
    <w:rsid w:val="0054168A"/>
    <w:rsid w:val="00550A35"/>
    <w:rsid w:val="0056773B"/>
    <w:rsid w:val="00575418"/>
    <w:rsid w:val="005D5860"/>
    <w:rsid w:val="005D596D"/>
    <w:rsid w:val="005D7D8E"/>
    <w:rsid w:val="005E0674"/>
    <w:rsid w:val="00606174"/>
    <w:rsid w:val="00652D0E"/>
    <w:rsid w:val="0067584C"/>
    <w:rsid w:val="006919CB"/>
    <w:rsid w:val="006E2955"/>
    <w:rsid w:val="006F0E14"/>
    <w:rsid w:val="006F3EFF"/>
    <w:rsid w:val="00716FA0"/>
    <w:rsid w:val="0072766D"/>
    <w:rsid w:val="00730F7B"/>
    <w:rsid w:val="00740A6F"/>
    <w:rsid w:val="00755CA7"/>
    <w:rsid w:val="007951A8"/>
    <w:rsid w:val="007A1D45"/>
    <w:rsid w:val="007C345C"/>
    <w:rsid w:val="007D2E4C"/>
    <w:rsid w:val="00820531"/>
    <w:rsid w:val="00824B05"/>
    <w:rsid w:val="0083453B"/>
    <w:rsid w:val="008C5E7E"/>
    <w:rsid w:val="008E2062"/>
    <w:rsid w:val="008E3AA6"/>
    <w:rsid w:val="008E51AD"/>
    <w:rsid w:val="00901B8C"/>
    <w:rsid w:val="00934709"/>
    <w:rsid w:val="009A2362"/>
    <w:rsid w:val="009B71F5"/>
    <w:rsid w:val="009C2420"/>
    <w:rsid w:val="009C445A"/>
    <w:rsid w:val="009C63EC"/>
    <w:rsid w:val="009F4362"/>
    <w:rsid w:val="00A16229"/>
    <w:rsid w:val="00A174EF"/>
    <w:rsid w:val="00A64A96"/>
    <w:rsid w:val="00A8292B"/>
    <w:rsid w:val="00A848F9"/>
    <w:rsid w:val="00AA236B"/>
    <w:rsid w:val="00AA326B"/>
    <w:rsid w:val="00AD4988"/>
    <w:rsid w:val="00AE5409"/>
    <w:rsid w:val="00AE5871"/>
    <w:rsid w:val="00AF7061"/>
    <w:rsid w:val="00B163F7"/>
    <w:rsid w:val="00B424C5"/>
    <w:rsid w:val="00B6402C"/>
    <w:rsid w:val="00B94F1F"/>
    <w:rsid w:val="00BA102C"/>
    <w:rsid w:val="00BA6158"/>
    <w:rsid w:val="00BF0997"/>
    <w:rsid w:val="00C003C8"/>
    <w:rsid w:val="00C203D2"/>
    <w:rsid w:val="00C57ED6"/>
    <w:rsid w:val="00C70341"/>
    <w:rsid w:val="00C767D4"/>
    <w:rsid w:val="00CB1E35"/>
    <w:rsid w:val="00CE6B12"/>
    <w:rsid w:val="00D22656"/>
    <w:rsid w:val="00D51182"/>
    <w:rsid w:val="00D877DE"/>
    <w:rsid w:val="00D87E8B"/>
    <w:rsid w:val="00DC52CC"/>
    <w:rsid w:val="00DD5A73"/>
    <w:rsid w:val="00DD7D52"/>
    <w:rsid w:val="00DE2D99"/>
    <w:rsid w:val="00DE57CB"/>
    <w:rsid w:val="00E043AA"/>
    <w:rsid w:val="00E12AA2"/>
    <w:rsid w:val="00E2320F"/>
    <w:rsid w:val="00E30D96"/>
    <w:rsid w:val="00E57412"/>
    <w:rsid w:val="00E62736"/>
    <w:rsid w:val="00E64E6A"/>
    <w:rsid w:val="00E92206"/>
    <w:rsid w:val="00ED4363"/>
    <w:rsid w:val="00EF536E"/>
    <w:rsid w:val="00F008D0"/>
    <w:rsid w:val="00F1506B"/>
    <w:rsid w:val="00F30B00"/>
    <w:rsid w:val="00F3215A"/>
    <w:rsid w:val="00F522DE"/>
    <w:rsid w:val="00F61CBF"/>
    <w:rsid w:val="00F65ADA"/>
    <w:rsid w:val="00F743F8"/>
    <w:rsid w:val="00F97589"/>
    <w:rsid w:val="00FB153C"/>
    <w:rsid w:val="00FD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F97589"/>
  </w:style>
  <w:style w:type="paragraph" w:styleId="a5">
    <w:name w:val="header"/>
    <w:basedOn w:val="a"/>
    <w:link w:val="a6"/>
    <w:uiPriority w:val="99"/>
    <w:unhideWhenUsed/>
    <w:rsid w:val="00F9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589"/>
  </w:style>
  <w:style w:type="paragraph" w:styleId="a7">
    <w:name w:val="footer"/>
    <w:basedOn w:val="a"/>
    <w:link w:val="a8"/>
    <w:uiPriority w:val="99"/>
    <w:unhideWhenUsed/>
    <w:rsid w:val="00F9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589"/>
  </w:style>
  <w:style w:type="paragraph" w:styleId="a9">
    <w:name w:val="Balloon Text"/>
    <w:basedOn w:val="a"/>
    <w:link w:val="aa"/>
    <w:uiPriority w:val="99"/>
    <w:semiHidden/>
    <w:unhideWhenUsed/>
    <w:rsid w:val="009C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242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061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F97589"/>
  </w:style>
  <w:style w:type="paragraph" w:styleId="a5">
    <w:name w:val="header"/>
    <w:basedOn w:val="a"/>
    <w:link w:val="a6"/>
    <w:uiPriority w:val="99"/>
    <w:unhideWhenUsed/>
    <w:rsid w:val="00F9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589"/>
  </w:style>
  <w:style w:type="paragraph" w:styleId="a7">
    <w:name w:val="footer"/>
    <w:basedOn w:val="a"/>
    <w:link w:val="a8"/>
    <w:uiPriority w:val="99"/>
    <w:unhideWhenUsed/>
    <w:rsid w:val="00F9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589"/>
  </w:style>
  <w:style w:type="paragraph" w:styleId="a9">
    <w:name w:val="Balloon Text"/>
    <w:basedOn w:val="a"/>
    <w:link w:val="aa"/>
    <w:uiPriority w:val="99"/>
    <w:semiHidden/>
    <w:unhideWhenUsed/>
    <w:rsid w:val="009C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242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061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2FA3-9769-4FB2-8479-A4BA85F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10</cp:revision>
  <cp:lastPrinted>2018-07-30T06:29:00Z</cp:lastPrinted>
  <dcterms:created xsi:type="dcterms:W3CDTF">2021-06-18T08:04:00Z</dcterms:created>
  <dcterms:modified xsi:type="dcterms:W3CDTF">2021-06-20T10:03:00Z</dcterms:modified>
</cp:coreProperties>
</file>